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sz w:val="32"/>
          <w:szCs w:val="32"/>
        </w:rPr>
      </w:pPr>
      <w:bookmarkStart w:id="6" w:name="_GoBack"/>
      <w:r>
        <w:rPr>
          <w:rFonts w:ascii="黑体" w:eastAsia="黑体"/>
          <w:color w:val="FF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-226695</wp:posOffset>
                </wp:positionH>
                <wp:positionV relativeFrom="paragraph">
                  <wp:posOffset>0</wp:posOffset>
                </wp:positionV>
                <wp:extent cx="6172200" cy="8221980"/>
                <wp:effectExtent l="0" t="0" r="0" b="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2200" cy="8221980"/>
                          <a:chOff x="0" y="0"/>
                          <a:chExt cx="9720" cy="12948"/>
                        </a:xfrm>
                      </wpg:grpSpPr>
                      <wps:wsp>
                        <wps:cNvPr id="1" name="直接连接符 1"/>
                        <wps:cNvSpPr/>
                        <wps:spPr>
                          <a:xfrm>
                            <a:off x="0" y="0"/>
                            <a:ext cx="9720" cy="0"/>
                          </a:xfrm>
                          <a:prstGeom prst="line">
                            <a:avLst/>
                          </a:prstGeom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" name="直接连接符 2"/>
                        <wps:cNvSpPr/>
                        <wps:spPr>
                          <a:xfrm>
                            <a:off x="0" y="12948"/>
                            <a:ext cx="9720" cy="0"/>
                          </a:xfrm>
                          <a:prstGeom prst="line">
                            <a:avLst/>
                          </a:prstGeom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7.85pt;margin-top:0pt;height:647.4pt;width:486pt;z-index:251658240;mso-width-relative:page;mso-height-relative:page;" coordsize="9720,12948" o:gfxdata="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9VDwPZAAAACQEAAA8AAAAAAAAAAQAgAAAAIgAAAGRycy9kb3du&#10;cmV2LnhtbFBLAQIUABQAAAAIAIdO4kBC2qh//gEAAFwFAAAOAAAAAAAAAAEAIAAAACgBAABkcnMv&#10;ZTJvRG9jLnhtbFBLBQYAAAAABgAGAFkBAACYBQAAAAA=&#10;">
                <o:lock v:ext="edit" aspectratio="f"/>
                <v:line id="_x0000_s1026" o:spid="_x0000_s1026" o:spt="20" style="position:absolute;left:0;top:0;height:0;width:9720;" filled="f" stroked="f" coordsize="21600,21600" o:gfxdata="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L71y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</v:line>
                <v:line id="_x0000_s1026" o:spid="_x0000_s1026" o:spt="20" style="position:absolute;left:0;top:12948;height:0;width:9720;" filled="f" stroked="f" coordsize="21600,21600" o:gfxdata="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hsa76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</v:line>
              </v:group>
            </w:pict>
          </mc:Fallback>
        </mc:AlternateContent>
      </w:r>
      <w:bookmarkEnd w:id="6"/>
      <w:r>
        <w:rPr>
          <w:rFonts w:hint="eastAsia" w:ascii="黑体" w:eastAsia="黑体"/>
          <w:sz w:val="32"/>
          <w:szCs w:val="32"/>
        </w:rPr>
        <w:t>附件</w:t>
      </w:r>
    </w:p>
    <w:p>
      <w:pPr>
        <w:spacing w:line="460" w:lineRule="exact"/>
        <w:ind w:firstLine="635" w:firstLineChars="15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第七届北京市民快乐冰雪季系列活动安排表</w:t>
      </w:r>
    </w:p>
    <w:p>
      <w:pPr>
        <w:spacing w:line="460" w:lineRule="exact"/>
        <w:ind w:firstLine="1557" w:firstLineChars="55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单位（盖章）：                              填表人：       联系电话：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876"/>
        <w:gridCol w:w="876"/>
        <w:gridCol w:w="2504"/>
        <w:gridCol w:w="1160"/>
        <w:gridCol w:w="1391"/>
        <w:gridCol w:w="1701"/>
        <w:gridCol w:w="1418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67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序号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活动级别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活动类型</w:t>
            </w:r>
          </w:p>
        </w:tc>
        <w:tc>
          <w:tcPr>
            <w:tcW w:w="250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活动名称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时间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地点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主办单位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承办单位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活动规模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联系人 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pacing w:line="460" w:lineRule="exact"/>
        <w:ind w:left="708" w:leftChars="367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备注:1.请填写2020年11月-2021年4月期间开展的冰雪活动，并按活动主次填写，如表不够，可自行添加。</w:t>
      </w:r>
    </w:p>
    <w:p>
      <w:pPr>
        <w:spacing w:line="32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2.活动级别选填国家级及以上、省际（含京津冀级）、市级、区级、街道（乡、镇）、社区（行政村）级。</w:t>
      </w:r>
    </w:p>
    <w:p>
      <w:pPr>
        <w:spacing w:line="32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3.活动类型可填写比赛类、交流展示类、公益课类、指导员培训类、大讲堂类、宣传活动、运动会、线上培训</w:t>
      </w:r>
    </w:p>
    <w:p>
      <w:pPr>
        <w:spacing w:line="320" w:lineRule="exact"/>
        <w:ind w:left="1758" w:leftChars="775" w:hanging="263" w:hangingChars="1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及线上讲座或其他。</w:t>
      </w:r>
    </w:p>
    <w:p>
      <w:pPr>
        <w:spacing w:line="320" w:lineRule="exact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4.请于2020年11月6日（星期五）前将电子版发送至电子邮箱并将纸质版传真至市社体中心，传真:63010699；            </w:t>
      </w:r>
    </w:p>
    <w:p>
      <w:pPr>
        <w:spacing w:line="32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</w:t>
      </w:r>
      <w:r>
        <w:rPr>
          <w:rFonts w:ascii="仿宋_GB2312" w:eastAsia="仿宋_GB2312"/>
          <w:sz w:val="28"/>
          <w:szCs w:val="28"/>
        </w:rPr>
        <w:t>邮箱：</w:t>
      </w:r>
      <w:bookmarkStart w:id="0" w:name="_Hlt458091483"/>
      <w:bookmarkEnd w:id="0"/>
      <w:bookmarkStart w:id="1" w:name="_Hlt458153354"/>
      <w:bookmarkEnd w:id="1"/>
      <w:bookmarkStart w:id="2" w:name="_Hlt458091482"/>
      <w:bookmarkEnd w:id="2"/>
      <w:bookmarkStart w:id="3" w:name="_Hlt458153353"/>
      <w:bookmarkEnd w:id="3"/>
      <w:bookmarkStart w:id="4" w:name="_Hlt458155902"/>
      <w:bookmarkEnd w:id="4"/>
      <w:bookmarkStart w:id="5" w:name="_Hlt458155903"/>
      <w:bookmarkEnd w:id="5"/>
      <w:r>
        <w:rPr>
          <w:rFonts w:hint="eastAsia" w:ascii="仿宋_GB2312" w:eastAsia="仿宋_GB2312"/>
          <w:sz w:val="28"/>
          <w:szCs w:val="28"/>
        </w:rPr>
        <w:t>shetizhongxinhdb@tyj.beijing.gov.cn。</w:t>
      </w:r>
    </w:p>
    <w:p>
      <w:pPr>
        <w:spacing w:line="320" w:lineRule="exact"/>
        <w:ind w:right="64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5.联系人：刘丽、段自奇；联系电话：83167005。</w:t>
      </w:r>
    </w:p>
    <w:p>
      <w:pPr>
        <w:spacing w:line="460" w:lineRule="exact"/>
        <w:ind w:firstLine="921" w:firstLineChars="350"/>
        <w:rPr>
          <w:rFonts w:ascii="仿宋_GB2312" w:eastAsia="仿宋_GB2312"/>
          <w:sz w:val="28"/>
          <w:szCs w:val="28"/>
        </w:rPr>
        <w:sectPr>
          <w:pgSz w:w="16838" w:h="11906" w:orient="landscape"/>
          <w:pgMar w:top="1304" w:right="1134" w:bottom="1021" w:left="1134" w:header="851" w:footer="1588" w:gutter="0"/>
          <w:pgNumType w:fmt="numberInDash"/>
          <w:cols w:space="720" w:num="1"/>
          <w:docGrid w:type="linesAndChars" w:linePitch="312" w:charSpace="-3633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3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2020-10-23T06:47:31Z</dcterms:created>
  <dc:creator>Administrator</dc:creator>
  <cp:lastModifiedBy>Administrator</cp:lastModifiedBy>
  <dcterms:modified xsi:type="dcterms:W3CDTF">2020-10-23T06:47:37Z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