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2022年北京市摔跤裁判员培训班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日程安排</w:t>
      </w:r>
    </w:p>
    <w:tbl>
      <w:tblPr>
        <w:tblStyle w:val="4"/>
        <w:tblpPr w:leftFromText="180" w:rightFromText="180" w:vertAnchor="text" w:horzAnchor="margin" w:tblpXSpec="center" w:tblpY="39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984"/>
        <w:gridCol w:w="4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809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日 期</w:t>
            </w:r>
          </w:p>
        </w:tc>
        <w:tc>
          <w:tcPr>
            <w:tcW w:w="1984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时  间</w:t>
            </w:r>
          </w:p>
        </w:tc>
        <w:tc>
          <w:tcPr>
            <w:tcW w:w="4962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内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809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10月30日</w:t>
            </w:r>
          </w:p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（星期日）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9:00-10:00</w:t>
            </w:r>
          </w:p>
        </w:tc>
        <w:tc>
          <w:tcPr>
            <w:tcW w:w="4962" w:type="dxa"/>
            <w:noWrap/>
            <w:vAlign w:val="center"/>
          </w:tcPr>
          <w:p>
            <w:pPr>
              <w:jc w:val="left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ascii="仿宋_GB2312" w:hAnsi="Calibri" w:eastAsia="仿宋_GB2312"/>
                <w:sz w:val="30"/>
                <w:szCs w:val="30"/>
              </w:rPr>
              <w:t>《北京市体育竞赛裁判员管理办法》</w:t>
            </w:r>
          </w:p>
          <w:p>
            <w:pPr>
              <w:spacing w:line="500" w:lineRule="exact"/>
              <w:jc w:val="left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ascii="仿宋_GB2312" w:hAnsi="Calibri" w:eastAsia="仿宋_GB2312"/>
                <w:sz w:val="30"/>
                <w:szCs w:val="30"/>
              </w:rPr>
              <w:t>《北京市体育竞赛裁判员注册操作指南》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</w:p>
        </w:tc>
        <w:tc>
          <w:tcPr>
            <w:tcW w:w="1984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10:15-12:00</w:t>
            </w:r>
          </w:p>
        </w:tc>
        <w:tc>
          <w:tcPr>
            <w:tcW w:w="4962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中国摔跤协会审定的摔跤项目竞赛规则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10月30日</w:t>
            </w:r>
          </w:p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（星期日）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13:00-15:00</w:t>
            </w:r>
          </w:p>
        </w:tc>
        <w:tc>
          <w:tcPr>
            <w:tcW w:w="4962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中国摔跤协会审定的摔跤项目竞赛规则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10月30日</w:t>
            </w:r>
          </w:p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（星期日）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15:15-17:00</w:t>
            </w:r>
          </w:p>
        </w:tc>
        <w:tc>
          <w:tcPr>
            <w:tcW w:w="4962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摔跤裁判员台上执裁动作实例及案例分析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11月5日（星期六）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9:00-10:00</w:t>
            </w:r>
          </w:p>
        </w:tc>
        <w:tc>
          <w:tcPr>
            <w:tcW w:w="4962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台上裁判员位置、手势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809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11月5日（星期六）</w:t>
            </w:r>
          </w:p>
        </w:tc>
        <w:tc>
          <w:tcPr>
            <w:tcW w:w="1984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10:15-12:30</w:t>
            </w:r>
          </w:p>
        </w:tc>
        <w:tc>
          <w:tcPr>
            <w:tcW w:w="4962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辅助裁判员工作内容及要领（检录、计时、打板裁判员）</w:t>
            </w:r>
          </w:p>
          <w:p>
            <w:pPr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台下裁判员打分原则及评判标准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9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</w:p>
        </w:tc>
        <w:tc>
          <w:tcPr>
            <w:tcW w:w="1984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</w:p>
        </w:tc>
        <w:tc>
          <w:tcPr>
            <w:tcW w:w="4962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b/>
                <w:sz w:val="32"/>
                <w:szCs w:val="32"/>
              </w:rPr>
            </w:pPr>
          </w:p>
        </w:tc>
        <w:tc>
          <w:tcPr>
            <w:tcW w:w="1984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14:00-15:00</w:t>
            </w:r>
          </w:p>
        </w:tc>
        <w:tc>
          <w:tcPr>
            <w:tcW w:w="4962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教学答疑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11月5日（星期六）</w:t>
            </w:r>
          </w:p>
        </w:tc>
        <w:tc>
          <w:tcPr>
            <w:tcW w:w="1984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15:00-16:30</w:t>
            </w:r>
          </w:p>
        </w:tc>
        <w:tc>
          <w:tcPr>
            <w:tcW w:w="4962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理论考试</w:t>
            </w:r>
          </w:p>
        </w:tc>
      </w:tr>
    </w:tbl>
    <w:p>
      <w:pPr>
        <w:tabs>
          <w:tab w:val="left" w:pos="9178"/>
        </w:tabs>
        <w:ind w:right="604"/>
        <w:jc w:val="left"/>
        <w:rPr>
          <w:rStyle w:val="6"/>
          <w:rFonts w:ascii="仿宋_GB2312" w:hAnsi="宋体" w:eastAsia="仿宋_GB2312"/>
          <w:sz w:val="32"/>
          <w:szCs w:val="32"/>
        </w:rPr>
        <w:sectPr>
          <w:pgSz w:w="11900" w:h="16840"/>
          <w:pgMar w:top="1418" w:right="1361" w:bottom="1134" w:left="1361" w:header="851" w:footer="992" w:gutter="0"/>
          <w:cols w:space="720" w:num="1"/>
          <w:docGrid w:type="linesAndChars" w:linePitch="312" w:charSpace="0"/>
        </w:sectPr>
      </w:pPr>
    </w:p>
    <w:p>
      <w:pPr>
        <w:tabs>
          <w:tab w:val="left" w:pos="9178"/>
        </w:tabs>
        <w:ind w:right="560"/>
        <w:jc w:val="left"/>
        <w:rPr>
          <w:rStyle w:val="6"/>
          <w:rFonts w:ascii="黑体" w:hAnsi="黑体" w:eastAsia="黑体"/>
          <w:sz w:val="32"/>
          <w:szCs w:val="32"/>
        </w:rPr>
      </w:pPr>
      <w:r>
        <w:rPr>
          <w:rStyle w:val="6"/>
          <w:rFonts w:ascii="黑体" w:hAnsi="黑体" w:eastAsia="黑体"/>
          <w:sz w:val="32"/>
          <w:szCs w:val="32"/>
        </w:rPr>
        <w:t>附件</w:t>
      </w:r>
      <w:r>
        <w:rPr>
          <w:rStyle w:val="6"/>
          <w:rFonts w:hint="eastAsia" w:ascii="黑体" w:hAnsi="黑体" w:eastAsia="黑体"/>
          <w:sz w:val="32"/>
          <w:szCs w:val="32"/>
        </w:rPr>
        <w:t>2</w:t>
      </w:r>
    </w:p>
    <w:p>
      <w:pPr>
        <w:spacing w:after="156"/>
        <w:jc w:val="center"/>
        <w:rPr>
          <w:rStyle w:val="6"/>
          <w:rFonts w:ascii="方正小标宋简体" w:hAnsi="宋体" w:eastAsia="方正小标宋简体"/>
          <w:sz w:val="44"/>
          <w:szCs w:val="44"/>
        </w:rPr>
      </w:pPr>
      <w:r>
        <w:rPr>
          <w:rStyle w:val="6"/>
          <w:rFonts w:ascii="方正小标宋简体" w:hAnsi="宋体" w:eastAsia="方正小标宋简体"/>
          <w:sz w:val="44"/>
          <w:szCs w:val="44"/>
        </w:rPr>
        <w:t>202</w:t>
      </w:r>
      <w:r>
        <w:rPr>
          <w:rStyle w:val="6"/>
          <w:rFonts w:hint="eastAsia" w:ascii="方正小标宋简体" w:hAnsi="宋体" w:eastAsia="方正小标宋简体"/>
          <w:sz w:val="44"/>
          <w:szCs w:val="44"/>
        </w:rPr>
        <w:t>2</w:t>
      </w:r>
      <w:r>
        <w:rPr>
          <w:rStyle w:val="6"/>
          <w:rFonts w:ascii="方正小标宋简体" w:hAnsi="宋体" w:eastAsia="方正小标宋简体"/>
          <w:sz w:val="44"/>
          <w:szCs w:val="44"/>
        </w:rPr>
        <w:t>年北京市</w:t>
      </w:r>
      <w:r>
        <w:rPr>
          <w:rStyle w:val="6"/>
          <w:rFonts w:hint="eastAsia" w:ascii="方正小标宋简体" w:hAnsi="宋体" w:eastAsia="方正小标宋简体"/>
          <w:sz w:val="44"/>
          <w:szCs w:val="44"/>
        </w:rPr>
        <w:t>摔跤</w:t>
      </w:r>
      <w:r>
        <w:rPr>
          <w:rStyle w:val="6"/>
          <w:rFonts w:ascii="方正小标宋简体" w:hAnsi="宋体" w:eastAsia="方正小标宋简体"/>
          <w:sz w:val="44"/>
          <w:szCs w:val="44"/>
        </w:rPr>
        <w:t>裁判员培训班报名表</w:t>
      </w:r>
    </w:p>
    <w:tbl>
      <w:tblPr>
        <w:tblStyle w:val="4"/>
        <w:tblW w:w="1037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853"/>
        <w:gridCol w:w="1557"/>
        <w:gridCol w:w="1001"/>
        <w:gridCol w:w="1395"/>
        <w:gridCol w:w="983"/>
        <w:gridCol w:w="1582"/>
        <w:gridCol w:w="23"/>
        <w:gridCol w:w="23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号码</w:t>
            </w:r>
          </w:p>
        </w:tc>
        <w:tc>
          <w:tcPr>
            <w:tcW w:w="39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年龄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状况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学历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等级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面貌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项目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擅长岗位</w:t>
            </w:r>
          </w:p>
        </w:tc>
        <w:tc>
          <w:tcPr>
            <w:tcW w:w="2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等级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批准时间</w:t>
            </w:r>
          </w:p>
        </w:tc>
        <w:tc>
          <w:tcPr>
            <w:tcW w:w="2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批准单位</w:t>
            </w:r>
          </w:p>
        </w:tc>
        <w:tc>
          <w:tcPr>
            <w:tcW w:w="39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市体育竞赛管理</w:t>
            </w:r>
            <w:r>
              <w:rPr>
                <w:rStyle w:val="6"/>
                <w:rFonts w:hint="eastAsia" w:ascii="仿宋" w:hAnsi="仿宋" w:eastAsia="仿宋"/>
                <w:sz w:val="24"/>
                <w:szCs w:val="28"/>
              </w:rPr>
              <w:t>和国际交流</w:t>
            </w:r>
            <w:r>
              <w:rPr>
                <w:rStyle w:val="6"/>
                <w:rFonts w:ascii="仿宋" w:hAnsi="仿宋" w:eastAsia="仿宋"/>
                <w:sz w:val="24"/>
                <w:szCs w:val="28"/>
              </w:rPr>
              <w:t>中心网上注册情况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电子邮箱</w:t>
            </w:r>
          </w:p>
        </w:tc>
        <w:tc>
          <w:tcPr>
            <w:tcW w:w="49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工作单位</w:t>
            </w:r>
          </w:p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及职务</w:t>
            </w:r>
          </w:p>
        </w:tc>
        <w:tc>
          <w:tcPr>
            <w:tcW w:w="49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单位所在区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现居住地址</w:t>
            </w:r>
          </w:p>
        </w:tc>
        <w:tc>
          <w:tcPr>
            <w:tcW w:w="88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6" w:hRule="atLeast"/>
          <w:jc w:val="center"/>
        </w:trPr>
        <w:tc>
          <w:tcPr>
            <w:tcW w:w="103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360" w:lineRule="auto"/>
              <w:jc w:val="left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03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360" w:lineRule="auto"/>
              <w:jc w:val="left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区体育主管部门意见</w:t>
            </w:r>
          </w:p>
          <w:p>
            <w:pPr>
              <w:spacing w:line="360" w:lineRule="auto"/>
              <w:jc w:val="left"/>
              <w:rPr>
                <w:rStyle w:val="6"/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Style w:val="6"/>
                <w:rFonts w:ascii="仿宋" w:hAnsi="仿宋" w:eastAsia="仿宋"/>
                <w:sz w:val="24"/>
                <w:szCs w:val="28"/>
              </w:rPr>
            </w:pPr>
            <w:r>
              <w:rPr>
                <w:rStyle w:val="6"/>
                <w:rFonts w:ascii="仿宋" w:hAnsi="仿宋" w:eastAsia="仿宋"/>
                <w:sz w:val="24"/>
                <w:szCs w:val="28"/>
              </w:rPr>
              <w:t>公章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Style w:val="6"/>
                <w:rFonts w:ascii="仿宋" w:hAnsi="仿宋" w:eastAsia="仿宋"/>
                <w:b/>
                <w:sz w:val="22"/>
                <w:szCs w:val="28"/>
              </w:rPr>
            </w:pPr>
            <w:r>
              <w:rPr>
                <w:rStyle w:val="6"/>
                <w:rFonts w:ascii="仿宋" w:hAnsi="仿宋" w:eastAsia="仿宋"/>
                <w:b/>
                <w:sz w:val="22"/>
                <w:szCs w:val="28"/>
              </w:rPr>
              <w:t>填写说明</w:t>
            </w:r>
          </w:p>
        </w:tc>
        <w:tc>
          <w:tcPr>
            <w:tcW w:w="97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ind w:firstLine="360" w:firstLineChars="200"/>
              <w:jc w:val="left"/>
              <w:rPr>
                <w:rStyle w:val="6"/>
                <w:rFonts w:ascii="仿宋" w:hAnsi="仿宋" w:eastAsia="仿宋"/>
                <w:sz w:val="18"/>
                <w:szCs w:val="18"/>
              </w:rPr>
            </w:pPr>
            <w:r>
              <w:rPr>
                <w:rStyle w:val="6"/>
                <w:rFonts w:ascii="仿宋" w:hAnsi="仿宋" w:eastAsia="仿宋"/>
                <w:sz w:val="18"/>
                <w:szCs w:val="18"/>
              </w:rPr>
              <w:t>1.报名表必须加盖区体育主管部门公章，无区体育主管部门公章，报名不予接收；2.请确保以上填写内容真实有效；3.“现裁判证项目”根据实际情况填写，没有填写“无”；4.“市体育竞赛管理</w:t>
            </w:r>
            <w:r>
              <w:rPr>
                <w:rStyle w:val="6"/>
                <w:rFonts w:hint="eastAsia" w:ascii="仿宋" w:hAnsi="仿宋" w:eastAsia="仿宋"/>
                <w:sz w:val="18"/>
                <w:szCs w:val="18"/>
              </w:rPr>
              <w:t>和国际交流</w:t>
            </w:r>
            <w:r>
              <w:rPr>
                <w:rStyle w:val="6"/>
                <w:rFonts w:ascii="仿宋" w:hAnsi="仿宋" w:eastAsia="仿宋"/>
                <w:sz w:val="18"/>
                <w:szCs w:val="18"/>
              </w:rPr>
              <w:t>中心网上注册情况”根据实际情况填写：“是”或“否”；5.“电子照片”：根据尺寸要求调整好证件照电子版，粘贴前删除格内“电子照片（2.5cm*3.5cm）”文字。</w:t>
            </w:r>
          </w:p>
        </w:tc>
      </w:tr>
    </w:tbl>
    <w:p/>
    <w:sectPr>
      <w:pgSz w:w="11900" w:h="16840"/>
      <w:pgMar w:top="1418" w:right="1361" w:bottom="737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RjYWZiOTk2YjE5ZTM1OTRkMjVjYWRhZGM2NzE2NjcifQ=="/>
  </w:docVars>
  <w:rsids>
    <w:rsidRoot w:val="18E53AE4"/>
    <w:rsid w:val="0029308E"/>
    <w:rsid w:val="00343839"/>
    <w:rsid w:val="0039257C"/>
    <w:rsid w:val="00582210"/>
    <w:rsid w:val="005C54F6"/>
    <w:rsid w:val="006003FC"/>
    <w:rsid w:val="00704DA0"/>
    <w:rsid w:val="0080609C"/>
    <w:rsid w:val="0085056E"/>
    <w:rsid w:val="00911E1C"/>
    <w:rsid w:val="009C2E56"/>
    <w:rsid w:val="00AF7E6E"/>
    <w:rsid w:val="00C65321"/>
    <w:rsid w:val="00D452BB"/>
    <w:rsid w:val="00D92B83"/>
    <w:rsid w:val="00ED520E"/>
    <w:rsid w:val="00FE3B31"/>
    <w:rsid w:val="034D7BEF"/>
    <w:rsid w:val="06A7570E"/>
    <w:rsid w:val="14164D9C"/>
    <w:rsid w:val="18E53AE4"/>
    <w:rsid w:val="242149BC"/>
    <w:rsid w:val="37A442EA"/>
    <w:rsid w:val="4250569A"/>
    <w:rsid w:val="4392593E"/>
    <w:rsid w:val="55853BF2"/>
    <w:rsid w:val="672C76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semiHidden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9">
    <w:name w:val="无 A"/>
    <w:qFormat/>
    <w:uiPriority w:val="0"/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1837</Words>
  <Characters>2048</Characters>
  <Lines>16</Lines>
  <Paragraphs>4</Paragraphs>
  <TotalTime>68</TotalTime>
  <ScaleCrop>false</ScaleCrop>
  <LinksUpToDate>false</LinksUpToDate>
  <CharactersWithSpaces>2084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2022-10-12T01:22:00Z</dcterms:created>
  <dc:creator> LOVE莹</dc:creator>
  <cp:lastModifiedBy>散弥</cp:lastModifiedBy>
  <cp:lastPrinted>2022-10-20T01:54:00Z</cp:lastPrinted>
  <dcterms:modified xsi:type="dcterms:W3CDTF">2022-10-20T03:26:12Z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D363664A586B42569130E1670217D675</vt:lpwstr>
  </property>
</Properties>
</file>