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青少年U系列举重冠军赛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致：2023年北京市青少年U系列举重冠军赛主办方（以下统称“赛事主办方”）</w:t>
      </w:r>
    </w:p>
    <w:p>
      <w:pPr>
        <w:snapToGrid w:val="0"/>
        <w:spacing w:line="260" w:lineRule="exact"/>
        <w:ind w:firstLine="480" w:firstLineChars="200"/>
        <w:rPr>
          <w:rFonts w:hAnsi="仿宋" w:cs="仿宋"/>
          <w:sz w:val="24"/>
        </w:rPr>
      </w:pPr>
      <w:r>
        <w:rPr>
          <w:rFonts w:hint="eastAsia" w:hAnsi="仿宋" w:cs="仿宋"/>
          <w:sz w:val="24"/>
        </w:rPr>
        <w:t>作为举重项目参赛运动员（以下简称“本人”），本人（姓名：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1C47"/>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674D"/>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DF72CB"/>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C9920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1627</Words>
  <Characters>1648</Characters>
  <Lines>13</Lines>
  <Paragraphs>3</Paragraphs>
  <TotalTime>9</TotalTime>
  <ScaleCrop>false</ScaleCrop>
  <LinksUpToDate>false</LinksUpToDate>
  <CharactersWithSpaces>1858</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 LOVE莹</cp:lastModifiedBy>
  <cp:lastPrinted>2023-02-07T02:33:00Z</cp:lastPrinted>
  <dcterms:modified xsi:type="dcterms:W3CDTF">2023-02-08T08:12:08Z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327EB477775B494090DFD413F8EBAB94</vt:lpwstr>
  </property>
</Properties>
</file>