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sz w:val="32"/>
          <w:szCs w:val="32"/>
        </w:rPr>
      </w:pPr>
      <w:r>
        <w:rPr>
          <w:rFonts w:hint="eastAsia" w:ascii="黑体" w:hAnsi="黑体" w:eastAsia="黑体" w:cs="黑体"/>
          <w:sz w:val="32"/>
          <w:szCs w:val="32"/>
        </w:rPr>
        <w:t>附件1</w:t>
      </w:r>
      <w:bookmarkStart w:id="0" w:name="_GoBack"/>
      <w:bookmarkEnd w:id="0"/>
    </w:p>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023</w:t>
      </w:r>
      <w:r>
        <w:rPr>
          <w:rFonts w:hint="eastAsia" w:ascii="方正小标宋简体" w:hAnsi="方正小标宋简体" w:eastAsia="方正小标宋简体" w:cs="方正小标宋简体"/>
          <w:sz w:val="44"/>
          <w:szCs w:val="44"/>
        </w:rPr>
        <w:t>年北京市青少年</w:t>
      </w:r>
      <w:r>
        <w:rPr>
          <w:rFonts w:ascii="方正小标宋简体" w:hAnsi="方正小标宋简体" w:eastAsia="方正小标宋简体" w:cs="方正小标宋简体"/>
          <w:sz w:val="44"/>
          <w:szCs w:val="44"/>
        </w:rPr>
        <w:t>U</w:t>
      </w:r>
      <w:r>
        <w:rPr>
          <w:rFonts w:hint="eastAsia" w:ascii="方正小标宋简体" w:hAnsi="方正小标宋简体" w:eastAsia="方正小标宋简体" w:cs="方正小标宋简体"/>
          <w:sz w:val="44"/>
          <w:szCs w:val="44"/>
        </w:rPr>
        <w:t>系列短道速滑       冠军赛竞赛规程</w:t>
      </w:r>
    </w:p>
    <w:p>
      <w:pPr>
        <w:spacing w:line="560" w:lineRule="exact"/>
        <w:rPr>
          <w:rFonts w:ascii="仿宋" w:hAnsi="仿宋" w:eastAsia="仿宋" w:cs="Times New Roman"/>
          <w:b/>
          <w:bCs/>
        </w:rPr>
      </w:pP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北京市教育委员会</w:t>
      </w: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spacing w:line="540" w:lineRule="exact"/>
        <w:ind w:firstLine="640" w:firstLineChars="200"/>
        <w:rPr>
          <w:rFonts w:ascii="仿宋_GB2312" w:hAnsi="仿宋" w:eastAsia="仿宋_GB2312" w:cs="仿宋_GB2312"/>
          <w:color w:val="000000"/>
          <w:kern w:val="2"/>
          <w:sz w:val="32"/>
          <w:szCs w:val="32"/>
        </w:rPr>
      </w:pPr>
      <w:r>
        <w:rPr>
          <w:rFonts w:hint="eastAsia" w:ascii="仿宋_GB2312" w:hAnsi="仿宋" w:eastAsia="仿宋_GB2312" w:cs="仿宋_GB2312"/>
          <w:color w:val="000000"/>
          <w:kern w:val="2"/>
          <w:sz w:val="32"/>
          <w:szCs w:val="32"/>
        </w:rPr>
        <w:t>北京市滑冰协会</w:t>
      </w:r>
    </w:p>
    <w:p>
      <w:pPr>
        <w:spacing w:line="560" w:lineRule="exact"/>
        <w:ind w:firstLine="640" w:firstLineChars="200"/>
        <w:outlineLvl w:val="0"/>
        <w:rPr>
          <w:rFonts w:ascii="黑体" w:hAnsi="仿宋" w:eastAsia="黑体" w:cs="黑体"/>
          <w:sz w:val="32"/>
          <w:szCs w:val="32"/>
        </w:rPr>
      </w:pPr>
      <w:r>
        <w:rPr>
          <w:rFonts w:hint="eastAsia" w:ascii="黑体" w:hAnsi="仿宋" w:eastAsia="黑体" w:cs="黑体"/>
          <w:sz w:val="32"/>
          <w:szCs w:val="32"/>
        </w:rPr>
        <w:t>三、时间和地点</w:t>
      </w:r>
    </w:p>
    <w:p>
      <w:pPr>
        <w:widowControl w:val="0"/>
        <w:spacing w:line="560" w:lineRule="exact"/>
        <w:ind w:firstLine="640" w:firstLineChars="200"/>
        <w:jc w:val="both"/>
        <w:rPr>
          <w:rFonts w:ascii="仿宋_GB2312" w:hAnsi="仿宋" w:eastAsia="仿宋_GB2312"/>
          <w:sz w:val="32"/>
          <w:szCs w:val="32"/>
        </w:rPr>
      </w:pPr>
      <w:r>
        <w:rPr>
          <w:rFonts w:hint="eastAsia" w:ascii="仿宋_GB2312" w:hAnsi="仿宋" w:eastAsia="仿宋_GB2312" w:cs="仿宋_GB2312"/>
          <w:color w:val="000000"/>
          <w:sz w:val="32"/>
          <w:szCs w:val="32"/>
        </w:rPr>
        <w:t>时间:</w:t>
      </w:r>
      <w:r>
        <w:rPr>
          <w:rFonts w:ascii="仿宋_GB2312" w:hAnsi="仿宋" w:eastAsia="仿宋_GB2312" w:cs="仿宋_GB2312"/>
          <w:color w:val="000000"/>
          <w:sz w:val="32"/>
          <w:szCs w:val="32"/>
        </w:rPr>
        <w:t>2023年</w:t>
      </w:r>
      <w:r>
        <w:rPr>
          <w:rFonts w:hint="eastAsia" w:ascii="仿宋_GB2312" w:hAnsi="仿宋" w:eastAsia="仿宋_GB2312" w:cs="仿宋_GB2312"/>
          <w:color w:val="000000"/>
          <w:sz w:val="32"/>
          <w:szCs w:val="32"/>
        </w:rPr>
        <w:t>8</w:t>
      </w:r>
      <w:r>
        <w:rPr>
          <w:rFonts w:ascii="仿宋_GB2312" w:hAnsi="仿宋" w:eastAsia="仿宋_GB2312" w:cs="仿宋_GB2312"/>
          <w:color w:val="000000"/>
          <w:sz w:val="32"/>
          <w:szCs w:val="32"/>
        </w:rPr>
        <w:t>月</w:t>
      </w:r>
      <w:r>
        <w:rPr>
          <w:rFonts w:hint="eastAsia" w:ascii="仿宋_GB2312" w:hAnsi="仿宋" w:eastAsia="仿宋_GB2312" w:cs="仿宋_GB2312"/>
          <w:color w:val="000000"/>
          <w:sz w:val="32"/>
          <w:szCs w:val="32"/>
        </w:rPr>
        <w:t>3</w:t>
      </w:r>
      <w:r>
        <w:rPr>
          <w:rFonts w:ascii="仿宋_GB2312" w:hAnsi="仿宋" w:eastAsia="仿宋_GB2312" w:cs="仿宋_GB2312"/>
          <w:color w:val="000000"/>
          <w:sz w:val="32"/>
          <w:szCs w:val="32"/>
        </w:rPr>
        <w:t>日</w:t>
      </w:r>
      <w:r>
        <w:rPr>
          <w:rFonts w:hint="eastAsia" w:ascii="仿宋_GB2312" w:hAnsi="仿宋" w:eastAsia="仿宋_GB2312" w:cs="仿宋_GB2312"/>
          <w:color w:val="000000"/>
          <w:sz w:val="32"/>
          <w:szCs w:val="32"/>
        </w:rPr>
        <w:t>-6日</w:t>
      </w:r>
    </w:p>
    <w:p>
      <w:pPr>
        <w:widowControl w:val="0"/>
        <w:spacing w:line="560" w:lineRule="exact"/>
        <w:ind w:firstLine="640" w:firstLineChars="200"/>
        <w:jc w:val="both"/>
        <w:rPr>
          <w:rFonts w:ascii="仿宋_GB2312" w:hAnsi="Times New Roman" w:eastAsia="仿宋_GB2312" w:cs="仿宋_GB2312"/>
          <w:kern w:val="2"/>
          <w:sz w:val="32"/>
          <w:szCs w:val="32"/>
        </w:rPr>
      </w:pPr>
      <w:r>
        <w:rPr>
          <w:rFonts w:hint="eastAsia" w:ascii="仿宋_GB2312" w:hAnsi="仿宋" w:eastAsia="仿宋_GB2312"/>
          <w:sz w:val="32"/>
          <w:szCs w:val="32"/>
        </w:rPr>
        <w:t>地点：待定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四、竞赛组别及项目</w:t>
      </w:r>
    </w:p>
    <w:p>
      <w:pPr>
        <w:spacing w:line="540" w:lineRule="exact"/>
        <w:rPr>
          <w:rFonts w:ascii="仿宋_GB2312" w:hAnsi="仿宋" w:eastAsia="仿宋_GB2312"/>
          <w:sz w:val="32"/>
          <w:szCs w:val="32"/>
        </w:rPr>
      </w:pPr>
      <w:r>
        <w:rPr>
          <w:rFonts w:hint="eastAsia" w:ascii="仿宋_GB2312" w:hAnsi="仿宋" w:eastAsia="仿宋_GB2312" w:cs="仿宋_GB2312"/>
          <w:sz w:val="32"/>
          <w:szCs w:val="32"/>
        </w:rPr>
        <w:t xml:space="preserve">   （一）竞赛组别</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color w:val="000000"/>
          <w:sz w:val="32"/>
          <w:szCs w:val="32"/>
        </w:rPr>
        <w:t>U16组（男子、女子）:</w:t>
      </w:r>
      <w:r>
        <w:rPr>
          <w:rFonts w:hint="eastAsia" w:ascii="仿宋_GB2312" w:hAnsi="仿宋" w:eastAsia="仿宋_GB2312" w:cs="仿宋_GB2312"/>
          <w:sz w:val="32"/>
          <w:szCs w:val="32"/>
        </w:rPr>
        <w:t>200</w:t>
      </w:r>
      <w:r>
        <w:rPr>
          <w:rFonts w:ascii="仿宋_GB2312" w:hAnsi="仿宋" w:eastAsia="仿宋_GB2312" w:cs="仿宋_GB2312"/>
          <w:sz w:val="32"/>
          <w:szCs w:val="32"/>
        </w:rPr>
        <w:t>7</w:t>
      </w:r>
      <w:r>
        <w:rPr>
          <w:rFonts w:hint="eastAsia" w:ascii="仿宋_GB2312" w:hAnsi="仿宋" w:eastAsia="仿宋_GB2312" w:cs="仿宋_GB2312"/>
          <w:sz w:val="32"/>
          <w:szCs w:val="32"/>
        </w:rPr>
        <w:t>年1月1日至200</w:t>
      </w:r>
      <w:r>
        <w:rPr>
          <w:rFonts w:ascii="仿宋_GB2312" w:hAnsi="仿宋" w:eastAsia="仿宋_GB2312" w:cs="仿宋_GB2312"/>
          <w:sz w:val="32"/>
          <w:szCs w:val="32"/>
        </w:rPr>
        <w:t>8</w:t>
      </w:r>
      <w:r>
        <w:rPr>
          <w:rFonts w:hint="eastAsia" w:ascii="仿宋_GB2312" w:hAnsi="仿宋" w:eastAsia="仿宋_GB2312" w:cs="仿宋_GB2312"/>
          <w:sz w:val="32"/>
          <w:szCs w:val="32"/>
        </w:rPr>
        <w:t>年12月31日出生（15至16岁）</w:t>
      </w:r>
      <w:r>
        <w:rPr>
          <w:rFonts w:hint="eastAsia" w:ascii="仿宋_GB2312" w:hAnsi="仿宋" w:eastAsia="仿宋_GB2312" w:cs="仿宋_GB2312"/>
          <w:color w:val="000000"/>
          <w:sz w:val="32"/>
          <w:szCs w:val="32"/>
        </w:rPr>
        <w:br w:type="textWrapping"/>
      </w:r>
      <w:r>
        <w:rPr>
          <w:rFonts w:hint="eastAsia" w:ascii="仿宋_GB2312" w:hAnsi="仿宋" w:eastAsia="仿宋_GB2312" w:cs="仿宋_GB2312"/>
          <w:color w:val="000000"/>
          <w:sz w:val="32"/>
          <w:szCs w:val="32"/>
        </w:rPr>
        <w:t xml:space="preserve">    U14组（男子、女子）:</w:t>
      </w:r>
      <w:r>
        <w:rPr>
          <w:rFonts w:hint="eastAsia" w:ascii="仿宋_GB2312" w:hAnsi="仿宋" w:eastAsia="仿宋_GB2312" w:cs="仿宋_GB2312"/>
          <w:sz w:val="32"/>
          <w:szCs w:val="32"/>
        </w:rPr>
        <w:t>200</w:t>
      </w:r>
      <w:r>
        <w:rPr>
          <w:rFonts w:ascii="仿宋_GB2312" w:hAnsi="仿宋" w:eastAsia="仿宋_GB2312" w:cs="仿宋_GB2312"/>
          <w:sz w:val="32"/>
          <w:szCs w:val="32"/>
        </w:rPr>
        <w:t>9</w:t>
      </w:r>
      <w:r>
        <w:rPr>
          <w:rFonts w:hint="eastAsia" w:ascii="仿宋_GB2312" w:hAnsi="仿宋" w:eastAsia="仿宋_GB2312" w:cs="仿宋_GB2312"/>
          <w:sz w:val="32"/>
          <w:szCs w:val="32"/>
        </w:rPr>
        <w:t>年1月1日至20</w:t>
      </w:r>
      <w:r>
        <w:rPr>
          <w:rFonts w:ascii="仿宋_GB2312" w:hAnsi="仿宋" w:eastAsia="仿宋_GB2312" w:cs="仿宋_GB2312"/>
          <w:sz w:val="32"/>
          <w:szCs w:val="32"/>
        </w:rPr>
        <w:t>10</w:t>
      </w:r>
      <w:r>
        <w:rPr>
          <w:rFonts w:hint="eastAsia" w:ascii="仿宋_GB2312" w:hAnsi="仿宋" w:eastAsia="仿宋_GB2312" w:cs="仿宋_GB2312"/>
          <w:sz w:val="32"/>
          <w:szCs w:val="32"/>
        </w:rPr>
        <w:t>年12月31日出生（</w:t>
      </w:r>
      <w:r>
        <w:rPr>
          <w:rFonts w:ascii="仿宋_GB2312" w:hAnsi="仿宋" w:eastAsia="仿宋_GB2312" w:cs="仿宋_GB2312"/>
          <w:sz w:val="32"/>
          <w:szCs w:val="32"/>
        </w:rPr>
        <w:t>13</w:t>
      </w:r>
      <w:r>
        <w:rPr>
          <w:rFonts w:hint="eastAsia" w:ascii="仿宋_GB2312" w:hAnsi="仿宋" w:eastAsia="仿宋_GB2312" w:cs="仿宋_GB2312"/>
          <w:sz w:val="32"/>
          <w:szCs w:val="32"/>
        </w:rPr>
        <w:t>至1</w:t>
      </w:r>
      <w:r>
        <w:rPr>
          <w:rFonts w:ascii="仿宋_GB2312" w:hAnsi="仿宋" w:eastAsia="仿宋_GB2312" w:cs="仿宋_GB2312"/>
          <w:sz w:val="32"/>
          <w:szCs w:val="32"/>
        </w:rPr>
        <w:t>4</w:t>
      </w:r>
      <w:r>
        <w:rPr>
          <w:rFonts w:hint="eastAsia" w:ascii="仿宋_GB2312" w:hAnsi="仿宋" w:eastAsia="仿宋_GB2312" w:cs="仿宋_GB2312"/>
          <w:sz w:val="32"/>
          <w:szCs w:val="32"/>
        </w:rPr>
        <w:t>岁）</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U12组（男子、女子）:</w:t>
      </w:r>
      <w:r>
        <w:rPr>
          <w:rFonts w:hint="eastAsia" w:ascii="仿宋_GB2312" w:hAnsi="仿宋" w:eastAsia="仿宋_GB2312" w:cs="仿宋_GB2312"/>
          <w:sz w:val="32"/>
          <w:szCs w:val="32"/>
        </w:rPr>
        <w:t>2011年1月1日至2012年12月31日出生（</w:t>
      </w:r>
      <w:r>
        <w:rPr>
          <w:rFonts w:hint="eastAsia" w:ascii="仿宋_GB2312" w:hAnsi="仿宋" w:eastAsia="仿宋_GB2312" w:cs="仿宋_GB2312"/>
          <w:color w:val="000000"/>
          <w:sz w:val="32"/>
          <w:szCs w:val="32"/>
        </w:rPr>
        <w:t>11至12岁</w:t>
      </w:r>
      <w:r>
        <w:rPr>
          <w:rFonts w:hint="eastAsia" w:ascii="仿宋_GB2312" w:hAnsi="仿宋" w:eastAsia="仿宋_GB2312" w:cs="仿宋_GB2312"/>
          <w:sz w:val="32"/>
          <w:szCs w:val="32"/>
        </w:rPr>
        <w:t>）</w:t>
      </w:r>
      <w:r>
        <w:rPr>
          <w:rFonts w:hint="eastAsia" w:ascii="仿宋_GB2312" w:hAnsi="仿宋" w:eastAsia="仿宋_GB2312" w:cs="仿宋_GB2312"/>
          <w:color w:val="000000"/>
          <w:sz w:val="32"/>
          <w:szCs w:val="32"/>
        </w:rPr>
        <w:br w:type="textWrapping"/>
      </w:r>
      <w:r>
        <w:rPr>
          <w:rFonts w:hint="eastAsia" w:ascii="仿宋_GB2312" w:hAnsi="仿宋" w:eastAsia="仿宋_GB2312" w:cs="仿宋_GB2312"/>
          <w:color w:val="000000"/>
          <w:sz w:val="32"/>
          <w:szCs w:val="32"/>
        </w:rPr>
        <w:t xml:space="preserve">    U10组（男子、女子）:</w:t>
      </w:r>
      <w:r>
        <w:rPr>
          <w:rFonts w:hint="eastAsia" w:ascii="仿宋_GB2312" w:hAnsi="仿宋" w:eastAsia="仿宋_GB2312" w:cs="仿宋_GB2312"/>
          <w:sz w:val="32"/>
          <w:szCs w:val="32"/>
        </w:rPr>
        <w:t>2013年1月1日至2014年12月31日出生（</w:t>
      </w:r>
      <w:r>
        <w:rPr>
          <w:rFonts w:hint="eastAsia" w:ascii="仿宋_GB2312" w:hAnsi="仿宋" w:eastAsia="仿宋_GB2312" w:cs="仿宋_GB2312"/>
          <w:color w:val="000000"/>
          <w:sz w:val="32"/>
          <w:szCs w:val="32"/>
        </w:rPr>
        <w:t>9至10岁</w:t>
      </w:r>
      <w:r>
        <w:rPr>
          <w:rFonts w:hint="eastAsia" w:ascii="仿宋_GB2312" w:hAnsi="仿宋" w:eastAsia="仿宋_GB2312" w:cs="仿宋_GB2312"/>
          <w:sz w:val="32"/>
          <w:szCs w:val="32"/>
        </w:rPr>
        <w:t>）</w:t>
      </w:r>
    </w:p>
    <w:p>
      <w:pPr>
        <w:spacing w:line="540" w:lineRule="exact"/>
        <w:ind w:firstLine="640" w:firstLineChars="200"/>
        <w:rPr>
          <w:rFonts w:ascii="仿宋_GB2312" w:hAnsi="仿宋" w:eastAsia="仿宋_GB2312"/>
          <w:sz w:val="32"/>
          <w:szCs w:val="32"/>
        </w:rPr>
      </w:pPr>
    </w:p>
    <w:p>
      <w:pPr>
        <w:textAlignment w:val="center"/>
        <w:rPr>
          <w:rFonts w:ascii="仿宋_GB2312" w:hAnsi="仿宋" w:eastAsia="仿宋_GB2312"/>
          <w:sz w:val="32"/>
          <w:szCs w:val="32"/>
        </w:rPr>
      </w:pPr>
      <w:r>
        <w:rPr>
          <w:rFonts w:hint="eastAsia" w:ascii="仿宋_GB2312" w:hAnsi="仿宋" w:eastAsia="仿宋_GB2312" w:cs="仿宋_GB2312"/>
          <w:sz w:val="32"/>
          <w:szCs w:val="32"/>
        </w:rPr>
        <w:t xml:space="preserve">   （二）竞赛项目</w:t>
      </w:r>
    </w:p>
    <w:p>
      <w:pPr>
        <w:textAlignment w:val="center"/>
        <w:rPr>
          <w:rFonts w:ascii="仿宋_GB2312" w:hAnsi="仿宋" w:eastAsia="仿宋_GB2312" w:cs="仿宋_GB2312"/>
          <w:spacing w:val="-20"/>
          <w:sz w:val="32"/>
          <w:szCs w:val="32"/>
        </w:rPr>
      </w:pPr>
      <w:r>
        <w:rPr>
          <w:rFonts w:hint="eastAsia" w:ascii="仿宋_GB2312" w:hAnsi="仿宋" w:eastAsia="仿宋_GB2312" w:cs="仿宋_GB2312"/>
          <w:spacing w:val="-20"/>
          <w:sz w:val="32"/>
          <w:szCs w:val="32"/>
        </w:rPr>
        <w:t xml:space="preserve">      U16</w:t>
      </w:r>
      <w:r>
        <w:rPr>
          <w:rFonts w:hint="eastAsia" w:ascii="仿宋_GB2312" w:hAnsi="仿宋" w:eastAsia="仿宋_GB2312" w:cs="仿宋_GB2312"/>
          <w:color w:val="000000"/>
          <w:sz w:val="32"/>
          <w:szCs w:val="32"/>
        </w:rPr>
        <w:t>组</w:t>
      </w:r>
      <w:r>
        <w:rPr>
          <w:rFonts w:hint="eastAsia" w:ascii="仿宋_GB2312" w:hAnsi="仿宋" w:eastAsia="仿宋_GB2312" w:cs="仿宋_GB2312"/>
          <w:spacing w:val="-20"/>
          <w:sz w:val="32"/>
          <w:szCs w:val="32"/>
        </w:rPr>
        <w:t>(</w:t>
      </w:r>
      <w:r>
        <w:rPr>
          <w:rFonts w:hint="eastAsia" w:ascii="仿宋_GB2312" w:hAnsi="仿宋" w:eastAsia="仿宋_GB2312" w:cs="仿宋_GB2312"/>
          <w:color w:val="000000"/>
          <w:sz w:val="32"/>
          <w:szCs w:val="32"/>
        </w:rPr>
        <w:t>男子、女子</w:t>
      </w:r>
      <w:r>
        <w:rPr>
          <w:rFonts w:hint="eastAsia" w:ascii="仿宋_GB2312" w:hAnsi="仿宋" w:eastAsia="仿宋_GB2312" w:cs="仿宋_GB2312"/>
          <w:spacing w:val="-20"/>
          <w:sz w:val="32"/>
          <w:szCs w:val="32"/>
        </w:rPr>
        <w:t>）：500米、1000米、1500米、男女混合2000米接力、3000米接力</w:t>
      </w:r>
    </w:p>
    <w:p>
      <w:pPr>
        <w:textAlignment w:val="center"/>
        <w:rPr>
          <w:rFonts w:ascii="仿宋_GB2312" w:hAnsi="仿宋" w:eastAsia="仿宋_GB2312" w:cs="仿宋_GB2312"/>
          <w:spacing w:val="-20"/>
          <w:sz w:val="32"/>
          <w:szCs w:val="32"/>
        </w:rPr>
      </w:pPr>
      <w:r>
        <w:rPr>
          <w:rFonts w:hint="eastAsia" w:ascii="仿宋_GB2312" w:hAnsi="仿宋" w:eastAsia="仿宋_GB2312" w:cs="仿宋_GB2312"/>
          <w:spacing w:val="-20"/>
          <w:sz w:val="32"/>
          <w:szCs w:val="32"/>
        </w:rPr>
        <w:t xml:space="preserve">      U14</w:t>
      </w:r>
      <w:r>
        <w:rPr>
          <w:rFonts w:hint="eastAsia" w:ascii="仿宋_GB2312" w:hAnsi="仿宋" w:eastAsia="仿宋_GB2312" w:cs="仿宋_GB2312"/>
          <w:color w:val="000000"/>
          <w:sz w:val="32"/>
          <w:szCs w:val="32"/>
        </w:rPr>
        <w:t>组</w:t>
      </w:r>
      <w:r>
        <w:rPr>
          <w:rFonts w:hint="eastAsia" w:ascii="仿宋_GB2312" w:hAnsi="仿宋" w:eastAsia="仿宋_GB2312" w:cs="仿宋_GB2312"/>
          <w:spacing w:val="-20"/>
          <w:sz w:val="32"/>
          <w:szCs w:val="32"/>
        </w:rPr>
        <w:t>(</w:t>
      </w:r>
      <w:r>
        <w:rPr>
          <w:rFonts w:hint="eastAsia" w:ascii="仿宋_GB2312" w:hAnsi="仿宋" w:eastAsia="仿宋_GB2312" w:cs="仿宋_GB2312"/>
          <w:color w:val="000000"/>
          <w:sz w:val="32"/>
          <w:szCs w:val="32"/>
        </w:rPr>
        <w:t>男子、女子</w:t>
      </w:r>
      <w:r>
        <w:rPr>
          <w:rFonts w:hint="eastAsia" w:ascii="仿宋_GB2312" w:hAnsi="仿宋" w:eastAsia="仿宋_GB2312" w:cs="仿宋_GB2312"/>
          <w:spacing w:val="-20"/>
          <w:sz w:val="32"/>
          <w:szCs w:val="32"/>
        </w:rPr>
        <w:t>）：500米、1000米、1500米、男女混合2000米接力、3000米接力</w:t>
      </w:r>
      <w:r>
        <w:rPr>
          <w:rFonts w:hint="eastAsia" w:ascii="仿宋_GB2312" w:hAnsi="仿宋" w:eastAsia="仿宋_GB2312" w:cs="仿宋_GB2312"/>
          <w:spacing w:val="-20"/>
          <w:sz w:val="32"/>
          <w:szCs w:val="32"/>
        </w:rPr>
        <w:br w:type="textWrapping"/>
      </w:r>
      <w:r>
        <w:rPr>
          <w:rFonts w:hint="eastAsia" w:ascii="仿宋_GB2312" w:hAnsi="仿宋" w:eastAsia="仿宋_GB2312" w:cs="仿宋_GB2312"/>
          <w:spacing w:val="-20"/>
          <w:sz w:val="32"/>
          <w:szCs w:val="32"/>
        </w:rPr>
        <w:t xml:space="preserve">      U12</w:t>
      </w:r>
      <w:r>
        <w:rPr>
          <w:rFonts w:hint="eastAsia" w:ascii="仿宋_GB2312" w:hAnsi="仿宋" w:eastAsia="仿宋_GB2312" w:cs="仿宋_GB2312"/>
          <w:color w:val="000000"/>
          <w:sz w:val="32"/>
          <w:szCs w:val="32"/>
        </w:rPr>
        <w:t>组</w:t>
      </w:r>
      <w:r>
        <w:rPr>
          <w:rFonts w:hint="eastAsia" w:ascii="仿宋_GB2312" w:hAnsi="仿宋" w:eastAsia="仿宋_GB2312" w:cs="仿宋_GB2312"/>
          <w:spacing w:val="-20"/>
          <w:sz w:val="32"/>
          <w:szCs w:val="32"/>
        </w:rPr>
        <w:t>（</w:t>
      </w:r>
      <w:r>
        <w:rPr>
          <w:rFonts w:hint="eastAsia" w:ascii="仿宋_GB2312" w:hAnsi="仿宋" w:eastAsia="仿宋_GB2312" w:cs="仿宋_GB2312"/>
          <w:color w:val="000000"/>
          <w:sz w:val="32"/>
          <w:szCs w:val="32"/>
        </w:rPr>
        <w:t>男子、女子</w:t>
      </w:r>
      <w:r>
        <w:rPr>
          <w:rFonts w:hint="eastAsia" w:ascii="仿宋_GB2312" w:hAnsi="仿宋" w:eastAsia="仿宋_GB2312" w:cs="仿宋_GB2312"/>
          <w:spacing w:val="-20"/>
          <w:sz w:val="32"/>
          <w:szCs w:val="32"/>
        </w:rPr>
        <w:t>）：500米、7圈、1000米、男女混合2000米接力</w:t>
      </w:r>
      <w:r>
        <w:rPr>
          <w:rFonts w:hint="eastAsia" w:ascii="仿宋_GB2312" w:hAnsi="仿宋" w:eastAsia="仿宋_GB2312" w:cs="仿宋_GB2312"/>
          <w:spacing w:val="-20"/>
          <w:sz w:val="32"/>
          <w:szCs w:val="32"/>
        </w:rPr>
        <w:br w:type="textWrapping"/>
      </w:r>
      <w:r>
        <w:rPr>
          <w:rFonts w:hint="eastAsia" w:ascii="仿宋_GB2312" w:hAnsi="仿宋" w:eastAsia="仿宋_GB2312" w:cs="仿宋_GB2312"/>
          <w:spacing w:val="-20"/>
          <w:sz w:val="32"/>
          <w:szCs w:val="32"/>
        </w:rPr>
        <w:t xml:space="preserve">      U10</w:t>
      </w:r>
      <w:r>
        <w:rPr>
          <w:rFonts w:hint="eastAsia" w:ascii="仿宋_GB2312" w:hAnsi="仿宋" w:eastAsia="仿宋_GB2312" w:cs="仿宋_GB2312"/>
          <w:color w:val="000000"/>
          <w:sz w:val="32"/>
          <w:szCs w:val="32"/>
        </w:rPr>
        <w:t>组</w:t>
      </w:r>
      <w:r>
        <w:rPr>
          <w:rFonts w:hint="eastAsia" w:ascii="仿宋_GB2312" w:hAnsi="仿宋" w:eastAsia="仿宋_GB2312" w:cs="仿宋_GB2312"/>
          <w:spacing w:val="-20"/>
          <w:sz w:val="32"/>
          <w:szCs w:val="32"/>
        </w:rPr>
        <w:t>（</w:t>
      </w:r>
      <w:r>
        <w:rPr>
          <w:rFonts w:hint="eastAsia" w:ascii="仿宋_GB2312" w:hAnsi="仿宋" w:eastAsia="仿宋_GB2312" w:cs="仿宋_GB2312"/>
          <w:color w:val="000000"/>
          <w:sz w:val="32"/>
          <w:szCs w:val="32"/>
        </w:rPr>
        <w:t>男子、女子</w:t>
      </w:r>
      <w:r>
        <w:rPr>
          <w:rFonts w:hint="eastAsia" w:ascii="仿宋_GB2312" w:hAnsi="仿宋" w:eastAsia="仿宋_GB2312" w:cs="仿宋_GB2312"/>
          <w:spacing w:val="-20"/>
          <w:sz w:val="32"/>
          <w:szCs w:val="32"/>
        </w:rPr>
        <w:t>）：4圈、500米、7圈、男女混合2000米接力</w:t>
      </w:r>
    </w:p>
    <w:p>
      <w:pPr>
        <w:spacing w:line="540" w:lineRule="exact"/>
        <w:ind w:firstLine="640" w:firstLineChars="200"/>
        <w:rPr>
          <w:rFonts w:ascii="黑体" w:hAnsi="Times New Roman" w:eastAsia="黑体" w:cs="仿宋_GB2312"/>
          <w:sz w:val="32"/>
          <w:szCs w:val="32"/>
        </w:rPr>
      </w:pPr>
      <w:r>
        <w:rPr>
          <w:rFonts w:hint="eastAsia" w:ascii="黑体" w:hAnsi="Times New Roman" w:eastAsia="黑体" w:cs="仿宋_GB2312"/>
          <w:sz w:val="32"/>
          <w:szCs w:val="32"/>
        </w:rPr>
        <w:t>五、运动员资格</w:t>
      </w:r>
    </w:p>
    <w:p>
      <w:pPr>
        <w:spacing w:line="560" w:lineRule="exact"/>
        <w:ind w:firstLine="640" w:firstLineChars="200"/>
        <w:rPr>
          <w:rFonts w:ascii="仿宋_GB2312" w:hAnsi="Times New Roman" w:eastAsia="仿宋_GB2312" w:cs="仿宋_GB2312"/>
          <w:color w:val="000000" w:themeColor="text1"/>
          <w:sz w:val="32"/>
          <w:szCs w:val="32"/>
        </w:rPr>
      </w:pPr>
      <w:r>
        <w:rPr>
          <w:rFonts w:ascii="仿宋_GB2312" w:hAnsi="Times New Roman" w:eastAsia="仿宋_GB2312" w:cs="仿宋_GB2312"/>
          <w:color w:val="000000" w:themeColor="text1"/>
          <w:sz w:val="32"/>
          <w:szCs w:val="32"/>
        </w:rPr>
        <w:t>（一）符合北京市体育局</w:t>
      </w:r>
      <w:r>
        <w:rPr>
          <w:rFonts w:hint="eastAsia" w:ascii="仿宋_GB2312" w:hAnsi="微软雅黑" w:eastAsia="仿宋_GB2312" w:cs="仿宋_GB2312"/>
          <w:color w:val="000000" w:themeColor="text1"/>
          <w:sz w:val="32"/>
          <w:szCs w:val="32"/>
        </w:rPr>
        <w:t>《北京市青少年运动员注册管理办法（试行）》（京体竞技字〔20</w:t>
      </w:r>
      <w:r>
        <w:rPr>
          <w:rFonts w:ascii="仿宋_GB2312" w:hAnsi="微软雅黑" w:eastAsia="仿宋_GB2312" w:cs="仿宋_GB2312"/>
          <w:color w:val="000000" w:themeColor="text1"/>
          <w:sz w:val="32"/>
          <w:szCs w:val="32"/>
        </w:rPr>
        <w:t>11</w:t>
      </w:r>
      <w:r>
        <w:rPr>
          <w:rFonts w:hint="eastAsia" w:ascii="仿宋_GB2312" w:hAnsi="微软雅黑" w:eastAsia="仿宋_GB2312" w:cs="仿宋_GB2312"/>
          <w:color w:val="000000" w:themeColor="text1"/>
          <w:sz w:val="32"/>
          <w:szCs w:val="32"/>
        </w:rPr>
        <w:t>〕10号）</w:t>
      </w:r>
      <w:r>
        <w:rPr>
          <w:rFonts w:hint="eastAsia" w:ascii="仿宋_GB2312" w:hAnsi="Times New Roman" w:eastAsia="仿宋_GB2312" w:cs="仿宋_GB2312"/>
          <w:color w:val="000000" w:themeColor="text1"/>
          <w:sz w:val="32"/>
          <w:szCs w:val="32"/>
        </w:rPr>
        <w:t>的有关要求。</w:t>
      </w:r>
    </w:p>
    <w:p>
      <w:pPr>
        <w:spacing w:line="560" w:lineRule="exact"/>
        <w:ind w:firstLine="640" w:firstLineChars="200"/>
        <w:rPr>
          <w:rFonts w:ascii="仿宋_GB2312" w:hAnsi="Times New Roman" w:eastAsia="仿宋_GB2312" w:cs="仿宋_GB2312"/>
          <w:color w:val="000000" w:themeColor="text1"/>
          <w:sz w:val="32"/>
          <w:szCs w:val="32"/>
        </w:rPr>
      </w:pPr>
      <w:r>
        <w:rPr>
          <w:rFonts w:hint="eastAsia" w:ascii="仿宋_GB2312" w:hAnsi="Times New Roman" w:eastAsia="仿宋_GB2312" w:cs="仿宋_GB2312"/>
          <w:color w:val="000000" w:themeColor="text1"/>
          <w:sz w:val="32"/>
          <w:szCs w:val="32"/>
        </w:rPr>
        <w:t>（二）符合《</w:t>
      </w:r>
      <w:r>
        <w:rPr>
          <w:rFonts w:hint="eastAsia" w:ascii="仿宋_GB2312" w:hAnsi="微软雅黑" w:eastAsia="仿宋_GB2312" w:cs="仿宋_GB2312"/>
          <w:color w:val="000000" w:themeColor="text1"/>
          <w:sz w:val="32"/>
          <w:szCs w:val="32"/>
        </w:rPr>
        <w:t>北京市体育局关于开展20</w:t>
      </w:r>
      <w:r>
        <w:rPr>
          <w:rFonts w:ascii="仿宋_GB2312" w:hAnsi="微软雅黑" w:eastAsia="仿宋_GB2312" w:cs="仿宋_GB2312"/>
          <w:color w:val="000000" w:themeColor="text1"/>
          <w:sz w:val="32"/>
          <w:szCs w:val="32"/>
        </w:rPr>
        <w:t>23</w:t>
      </w:r>
      <w:r>
        <w:rPr>
          <w:rFonts w:hint="eastAsia" w:ascii="仿宋_GB2312" w:hAnsi="微软雅黑" w:eastAsia="仿宋_GB2312" w:cs="仿宋_GB2312"/>
          <w:color w:val="000000" w:themeColor="text1"/>
          <w:sz w:val="32"/>
          <w:szCs w:val="32"/>
        </w:rPr>
        <w:t>年度北京市青少年运动员注册工作的通知</w:t>
      </w:r>
      <w:r>
        <w:rPr>
          <w:rFonts w:hint="eastAsia" w:ascii="仿宋_GB2312" w:hAnsi="Times New Roman" w:eastAsia="仿宋_GB2312" w:cs="仿宋_GB2312"/>
          <w:color w:val="000000" w:themeColor="text1"/>
          <w:sz w:val="32"/>
          <w:szCs w:val="32"/>
        </w:rPr>
        <w:t>》（</w:t>
      </w:r>
      <w:r>
        <w:rPr>
          <w:rFonts w:hint="eastAsia" w:ascii="仿宋_GB2312" w:hAnsi="微软雅黑" w:eastAsia="仿宋_GB2312" w:cs="仿宋_GB2312"/>
          <w:color w:val="000000" w:themeColor="text1"/>
          <w:sz w:val="32"/>
          <w:szCs w:val="32"/>
        </w:rPr>
        <w:t>京体青字〔202</w:t>
      </w:r>
      <w:r>
        <w:rPr>
          <w:rFonts w:ascii="仿宋_GB2312" w:hAnsi="微软雅黑" w:eastAsia="仿宋_GB2312" w:cs="仿宋_GB2312"/>
          <w:color w:val="000000" w:themeColor="text1"/>
          <w:sz w:val="32"/>
          <w:szCs w:val="32"/>
        </w:rPr>
        <w:t>2</w:t>
      </w:r>
      <w:r>
        <w:rPr>
          <w:rFonts w:hint="eastAsia" w:ascii="仿宋_GB2312" w:hAnsi="微软雅黑" w:eastAsia="仿宋_GB2312" w:cs="仿宋_GB2312"/>
          <w:color w:val="000000" w:themeColor="text1"/>
          <w:sz w:val="32"/>
          <w:szCs w:val="32"/>
        </w:rPr>
        <w:t>〕</w:t>
      </w:r>
      <w:r>
        <w:rPr>
          <w:rFonts w:ascii="仿宋_GB2312" w:hAnsi="微软雅黑" w:eastAsia="仿宋_GB2312" w:cs="仿宋_GB2312"/>
          <w:color w:val="000000" w:themeColor="text1"/>
          <w:sz w:val="32"/>
          <w:szCs w:val="32"/>
        </w:rPr>
        <w:t>26</w:t>
      </w:r>
      <w:r>
        <w:rPr>
          <w:rFonts w:hint="eastAsia" w:ascii="仿宋_GB2312" w:hAnsi="微软雅黑" w:eastAsia="仿宋_GB2312" w:cs="仿宋_GB2312"/>
          <w:color w:val="000000" w:themeColor="text1"/>
          <w:sz w:val="32"/>
          <w:szCs w:val="32"/>
        </w:rPr>
        <w:t>号</w:t>
      </w:r>
      <w:r>
        <w:rPr>
          <w:rFonts w:hint="eastAsia" w:ascii="仿宋_GB2312" w:hAnsi="Times New Roman" w:eastAsia="仿宋_GB2312" w:cs="仿宋_GB2312"/>
          <w:color w:val="000000" w:themeColor="text1"/>
          <w:sz w:val="32"/>
          <w:szCs w:val="32"/>
        </w:rPr>
        <w:t>）的有关规定。</w:t>
      </w:r>
    </w:p>
    <w:p>
      <w:pPr>
        <w:spacing w:line="56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（三）</w:t>
      </w:r>
      <w:r>
        <w:rPr>
          <w:rFonts w:ascii="仿宋_GB2312" w:hAnsi="仿宋" w:eastAsia="仿宋_GB2312" w:cs="仿宋_GB2312"/>
          <w:sz w:val="32"/>
          <w:szCs w:val="32"/>
        </w:rPr>
        <w:t>2023</w:t>
      </w:r>
      <w:r>
        <w:rPr>
          <w:rFonts w:hint="eastAsia" w:ascii="仿宋_GB2312" w:hAnsi="仿宋" w:eastAsia="仿宋_GB2312" w:cs="仿宋_GB2312"/>
          <w:sz w:val="32"/>
          <w:szCs w:val="32"/>
        </w:rPr>
        <w:t>年北京市短道速滑联赛对应组别总积分</w:t>
      </w:r>
      <w:r>
        <w:rPr>
          <w:rFonts w:ascii="仿宋_GB2312" w:hAnsi="仿宋" w:eastAsia="仿宋_GB2312" w:cs="仿宋_GB2312"/>
          <w:sz w:val="32"/>
          <w:szCs w:val="32"/>
        </w:rPr>
        <w:t>（</w:t>
      </w:r>
      <w:r>
        <w:rPr>
          <w:rFonts w:hint="eastAsia" w:ascii="仿宋_GB2312" w:hAnsi="仿宋" w:eastAsia="仿宋_GB2312" w:cs="仿宋_GB2312"/>
          <w:sz w:val="32"/>
          <w:szCs w:val="32"/>
        </w:rPr>
        <w:t>每站积分为该站两项个人项目积分之和</w:t>
      </w:r>
      <w:r>
        <w:rPr>
          <w:rFonts w:ascii="仿宋_GB2312" w:hAnsi="仿宋" w:eastAsia="仿宋_GB2312" w:cs="仿宋_GB2312"/>
          <w:sz w:val="32"/>
          <w:szCs w:val="32"/>
        </w:rPr>
        <w:t>，</w:t>
      </w:r>
      <w:r>
        <w:rPr>
          <w:rFonts w:hint="eastAsia" w:ascii="仿宋_GB2312" w:hAnsi="仿宋" w:eastAsia="仿宋_GB2312" w:cs="仿宋_GB2312"/>
          <w:sz w:val="32"/>
          <w:szCs w:val="32"/>
        </w:rPr>
        <w:t>三站联赛取两站最优积分之和</w:t>
      </w:r>
      <w:r>
        <w:rPr>
          <w:rFonts w:ascii="仿宋_GB2312" w:hAnsi="仿宋" w:eastAsia="仿宋_GB2312" w:cs="仿宋_GB2312"/>
          <w:sz w:val="32"/>
          <w:szCs w:val="32"/>
        </w:rPr>
        <w:t>）</w:t>
      </w:r>
      <w:r>
        <w:rPr>
          <w:rFonts w:hint="eastAsia" w:ascii="仿宋_GB2312" w:hAnsi="仿宋" w:eastAsia="仿宋_GB2312" w:cs="仿宋_GB2312"/>
          <w:sz w:val="32"/>
          <w:szCs w:val="32"/>
        </w:rPr>
        <w:t>排名前</w:t>
      </w:r>
      <w:r>
        <w:rPr>
          <w:rFonts w:ascii="仿宋_GB2312" w:hAnsi="仿宋" w:eastAsia="仿宋_GB2312" w:cs="仿宋_GB2312"/>
          <w:sz w:val="32"/>
          <w:szCs w:val="32"/>
        </w:rPr>
        <w:t>32</w:t>
      </w:r>
      <w:r>
        <w:rPr>
          <w:rFonts w:hint="eastAsia" w:ascii="仿宋_GB2312" w:hAnsi="仿宋" w:eastAsia="仿宋_GB2312" w:cs="仿宋_GB2312"/>
          <w:sz w:val="32"/>
          <w:szCs w:val="32"/>
        </w:rPr>
        <w:t>名运动员有资格参加本次比赛</w:t>
      </w:r>
      <w:r>
        <w:rPr>
          <w:rFonts w:ascii="仿宋_GB2312" w:hAnsi="仿宋" w:eastAsia="仿宋_GB2312" w:cs="仿宋_GB2312"/>
          <w:sz w:val="32"/>
          <w:szCs w:val="32"/>
        </w:rPr>
        <w:t>。</w:t>
      </w:r>
      <w:r>
        <w:rPr>
          <w:rFonts w:hint="eastAsia" w:ascii="仿宋_GB2312" w:hAnsi="仿宋" w:eastAsia="仿宋_GB2312" w:cs="仿宋_GB2312"/>
          <w:sz w:val="32"/>
          <w:szCs w:val="32"/>
        </w:rPr>
        <w:t>此外</w:t>
      </w:r>
      <w:r>
        <w:rPr>
          <w:rFonts w:ascii="仿宋_GB2312" w:hAnsi="仿宋" w:eastAsia="仿宋_GB2312" w:cs="仿宋_GB2312"/>
          <w:sz w:val="32"/>
          <w:szCs w:val="32"/>
        </w:rPr>
        <w:t>，</w:t>
      </w:r>
      <w:r>
        <w:rPr>
          <w:rFonts w:hint="eastAsia" w:ascii="仿宋_GB2312" w:hAnsi="仿宋" w:eastAsia="仿宋_GB2312" w:cs="仿宋_GB2312"/>
          <w:sz w:val="32"/>
          <w:szCs w:val="32"/>
        </w:rPr>
        <w:t>每个参赛单位可报</w:t>
      </w:r>
      <w:r>
        <w:rPr>
          <w:rFonts w:ascii="仿宋_GB2312" w:hAnsi="仿宋" w:eastAsia="仿宋_GB2312" w:cs="仿宋_GB2312"/>
          <w:sz w:val="32"/>
          <w:szCs w:val="32"/>
        </w:rPr>
        <w:t>4</w:t>
      </w:r>
      <w:r>
        <w:rPr>
          <w:rFonts w:hint="eastAsia" w:ascii="仿宋_GB2312" w:hAnsi="仿宋" w:eastAsia="仿宋_GB2312" w:cs="仿宋_GB2312"/>
          <w:sz w:val="32"/>
          <w:szCs w:val="32"/>
        </w:rPr>
        <w:t>名基数运动员</w:t>
      </w:r>
      <w:r>
        <w:rPr>
          <w:rFonts w:ascii="仿宋_GB2312" w:hAnsi="仿宋" w:eastAsia="仿宋_GB2312" w:cs="仿宋_GB2312"/>
          <w:sz w:val="32"/>
          <w:szCs w:val="32"/>
        </w:rPr>
        <w:t>，</w:t>
      </w:r>
      <w:r>
        <w:rPr>
          <w:rFonts w:hint="eastAsia" w:ascii="仿宋_GB2312" w:hAnsi="仿宋" w:eastAsia="仿宋_GB2312" w:cs="仿宋_GB2312"/>
          <w:sz w:val="32"/>
          <w:szCs w:val="32"/>
        </w:rPr>
        <w:t>不限组别</w:t>
      </w:r>
      <w:r>
        <w:rPr>
          <w:rFonts w:ascii="仿宋_GB2312" w:hAnsi="仿宋" w:eastAsia="仿宋_GB2312" w:cs="仿宋_GB2312"/>
          <w:sz w:val="32"/>
          <w:szCs w:val="32"/>
        </w:rPr>
        <w:t>。</w:t>
      </w:r>
    </w:p>
    <w:p>
      <w:pPr>
        <w:spacing w:line="560" w:lineRule="exact"/>
        <w:ind w:firstLine="640" w:firstLineChars="200"/>
        <w:jc w:val="both"/>
        <w:rPr>
          <w:rFonts w:ascii="仿宋_GB2312" w:hAnsi="仿宋" w:eastAsia="仿宋_GB2312" w:cs="仿宋_GB2312"/>
          <w:sz w:val="32"/>
          <w:szCs w:val="32"/>
          <w:highlight w:val="yellow"/>
        </w:rPr>
      </w:pPr>
      <w:r>
        <w:rPr>
          <w:rFonts w:hint="eastAsia" w:ascii="仿宋_GB2312" w:hAnsi="仿宋" w:eastAsia="仿宋_GB2312" w:cs="仿宋_GB2312"/>
          <w:sz w:val="32"/>
          <w:szCs w:val="32"/>
        </w:rPr>
        <w:t>（四）如获得参赛资格的运动员</w:t>
      </w:r>
      <w:r>
        <w:rPr>
          <w:rFonts w:hint="eastAsia" w:ascii="仿宋_GB2312" w:hAnsi="Times New Roman" w:eastAsia="仿宋_GB2312" w:cs="仿宋_GB2312"/>
          <w:sz w:val="32"/>
          <w:szCs w:val="32"/>
        </w:rPr>
        <w:t>因故不能参加</w:t>
      </w:r>
      <w:r>
        <w:rPr>
          <w:rFonts w:hint="eastAsia" w:ascii="仿宋_GB2312" w:hAnsi="仿宋" w:eastAsia="仿宋_GB2312" w:cs="仿宋_GB2312"/>
          <w:sz w:val="32"/>
          <w:szCs w:val="32"/>
        </w:rPr>
        <w:t>2</w:t>
      </w:r>
      <w:r>
        <w:rPr>
          <w:rFonts w:ascii="仿宋_GB2312" w:hAnsi="仿宋" w:eastAsia="仿宋_GB2312" w:cs="仿宋_GB2312"/>
          <w:sz w:val="32"/>
          <w:szCs w:val="32"/>
        </w:rPr>
        <w:t>023</w:t>
      </w:r>
      <w:r>
        <w:rPr>
          <w:rFonts w:hint="eastAsia" w:ascii="仿宋_GB2312" w:hAnsi="仿宋" w:eastAsia="仿宋_GB2312" w:cs="仿宋_GB2312"/>
          <w:sz w:val="32"/>
          <w:szCs w:val="32"/>
        </w:rPr>
        <w:t>年北京市青少年</w:t>
      </w:r>
      <w:r>
        <w:rPr>
          <w:rFonts w:ascii="仿宋_GB2312" w:hAnsi="仿宋" w:eastAsia="仿宋_GB2312" w:cs="仿宋_GB2312"/>
          <w:sz w:val="32"/>
          <w:szCs w:val="32"/>
        </w:rPr>
        <w:t>U</w:t>
      </w:r>
      <w:r>
        <w:rPr>
          <w:rFonts w:hint="eastAsia" w:ascii="仿宋_GB2312" w:hAnsi="仿宋" w:eastAsia="仿宋_GB2312" w:cs="仿宋_GB2312"/>
          <w:sz w:val="32"/>
          <w:szCs w:val="32"/>
        </w:rPr>
        <w:t>系列短道速滑冠军赛，</w:t>
      </w:r>
      <w:r>
        <w:rPr>
          <w:rFonts w:hint="eastAsia" w:ascii="仿宋_GB2312" w:hAnsi="Times New Roman" w:eastAsia="仿宋_GB2312" w:cs="仿宋_GB2312"/>
          <w:sz w:val="32"/>
          <w:szCs w:val="32"/>
        </w:rPr>
        <w:t>各组别各单项按照</w:t>
      </w:r>
      <w:r>
        <w:rPr>
          <w:rFonts w:ascii="仿宋_GB2312" w:hAnsi="仿宋" w:eastAsia="仿宋_GB2312" w:cs="仿宋_GB2312"/>
          <w:sz w:val="32"/>
          <w:szCs w:val="32"/>
        </w:rPr>
        <w:t>2023</w:t>
      </w:r>
      <w:r>
        <w:rPr>
          <w:rFonts w:hint="eastAsia" w:ascii="仿宋_GB2312" w:hAnsi="仿宋" w:eastAsia="仿宋_GB2312" w:cs="仿宋_GB2312"/>
          <w:sz w:val="32"/>
          <w:szCs w:val="32"/>
        </w:rPr>
        <w:t>年北京市短道速滑联赛</w:t>
      </w:r>
      <w:r>
        <w:rPr>
          <w:rFonts w:hint="eastAsia" w:ascii="仿宋_GB2312" w:hAnsi="Times New Roman" w:eastAsia="仿宋_GB2312" w:cs="仿宋_GB2312"/>
          <w:sz w:val="32"/>
          <w:szCs w:val="32"/>
        </w:rPr>
        <w:t>成绩排名递补运动员参赛。</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六、参加办法</w:t>
      </w:r>
    </w:p>
    <w:p>
      <w:pPr>
        <w:spacing w:line="54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（一）以区为单位组队参加。</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（二）</w:t>
      </w:r>
      <w:r>
        <w:rPr>
          <w:rFonts w:ascii="仿宋_GB2312" w:hAnsi="仿宋" w:eastAsia="仿宋_GB2312"/>
          <w:sz w:val="32"/>
          <w:szCs w:val="32"/>
        </w:rPr>
        <w:t>以2023年度青少年运动员注册为依据，运动员只能代表2023年度注册单位参加比赛。</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（三）经二级以上医院检查证明身体健康。</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（四）每单位可报领队1人，教练员不超过</w:t>
      </w:r>
      <w:r>
        <w:rPr>
          <w:rFonts w:ascii="仿宋_GB2312" w:hAnsi="Times New Roman" w:eastAsia="仿宋_GB2312" w:cs="仿宋_GB2312"/>
          <w:sz w:val="32"/>
          <w:szCs w:val="32"/>
        </w:rPr>
        <w:t>6</w:t>
      </w:r>
      <w:r>
        <w:rPr>
          <w:rFonts w:hint="eastAsia" w:ascii="仿宋_GB2312" w:hAnsi="Times New Roman" w:eastAsia="仿宋_GB2312" w:cs="仿宋_GB2312"/>
          <w:sz w:val="32"/>
          <w:szCs w:val="32"/>
        </w:rPr>
        <w:t>人，同一名领队和教练员及随队工作人员只能代表</w:t>
      </w:r>
      <w:r>
        <w:rPr>
          <w:rFonts w:ascii="仿宋_GB2312" w:hAnsi="Times New Roman" w:eastAsia="仿宋_GB2312" w:cs="仿宋_GB2312"/>
          <w:sz w:val="32"/>
          <w:szCs w:val="32"/>
        </w:rPr>
        <w:t>1</w:t>
      </w:r>
      <w:r>
        <w:rPr>
          <w:rFonts w:hint="eastAsia" w:ascii="仿宋_GB2312" w:hAnsi="Times New Roman" w:eastAsia="仿宋_GB2312" w:cs="仿宋_GB2312"/>
          <w:sz w:val="32"/>
          <w:szCs w:val="32"/>
        </w:rPr>
        <w:t>个单位进行报名。</w:t>
      </w:r>
    </w:p>
    <w:p>
      <w:pPr>
        <w:pStyle w:val="5"/>
        <w:ind w:left="19" w:leftChars="8" w:firstLine="617" w:firstLineChars="193"/>
        <w:rPr>
          <w:rFonts w:eastAsia="仿宋_GB2312"/>
        </w:rPr>
      </w:pPr>
      <w:r>
        <w:rPr>
          <w:rFonts w:ascii="仿宋_GB2312" w:hAnsi="仿宋" w:eastAsia="仿宋_GB2312" w:cs="仿宋_GB2312"/>
          <w:szCs w:val="32"/>
        </w:rPr>
        <w:t>（</w:t>
      </w:r>
      <w:r>
        <w:rPr>
          <w:rFonts w:hint="eastAsia" w:ascii="仿宋_GB2312" w:hAnsi="仿宋" w:eastAsia="仿宋_GB2312" w:cs="仿宋_GB2312"/>
          <w:szCs w:val="32"/>
        </w:rPr>
        <w:t>五</w:t>
      </w:r>
      <w:r>
        <w:rPr>
          <w:rFonts w:ascii="仿宋_GB2312" w:hAnsi="仿宋" w:eastAsia="仿宋_GB2312" w:cs="仿宋_GB2312"/>
          <w:szCs w:val="32"/>
        </w:rPr>
        <w:t>）</w:t>
      </w:r>
      <w:r>
        <w:rPr>
          <w:rFonts w:hint="eastAsia" w:ascii="仿宋_GB2312" w:hAnsi="仿宋" w:eastAsia="仿宋_GB2312" w:cs="仿宋_GB2312"/>
          <w:szCs w:val="32"/>
        </w:rPr>
        <w:t>男女混合</w:t>
      </w:r>
      <w:r>
        <w:rPr>
          <w:rFonts w:ascii="仿宋_GB2312" w:hAnsi="仿宋" w:eastAsia="仿宋_GB2312" w:cs="仿宋_GB2312"/>
          <w:szCs w:val="32"/>
        </w:rPr>
        <w:t>2000</w:t>
      </w:r>
      <w:r>
        <w:rPr>
          <w:rFonts w:hint="eastAsia" w:ascii="仿宋_GB2312" w:hAnsi="仿宋" w:eastAsia="仿宋_GB2312" w:cs="仿宋_GB2312"/>
          <w:szCs w:val="32"/>
        </w:rPr>
        <w:t>米接力限报</w:t>
      </w:r>
      <w:r>
        <w:rPr>
          <w:rFonts w:ascii="仿宋_GB2312" w:hAnsi="仿宋" w:eastAsia="仿宋_GB2312" w:cs="仿宋_GB2312"/>
          <w:szCs w:val="32"/>
        </w:rPr>
        <w:t>3</w:t>
      </w:r>
      <w:r>
        <w:rPr>
          <w:rFonts w:hint="eastAsia" w:ascii="仿宋_GB2312" w:hAnsi="仿宋" w:eastAsia="仿宋_GB2312" w:cs="仿宋_GB2312"/>
          <w:szCs w:val="32"/>
        </w:rPr>
        <w:t>男</w:t>
      </w:r>
      <w:r>
        <w:rPr>
          <w:rFonts w:ascii="仿宋_GB2312" w:hAnsi="仿宋" w:eastAsia="仿宋_GB2312" w:cs="仿宋_GB2312"/>
          <w:szCs w:val="32"/>
        </w:rPr>
        <w:t>3</w:t>
      </w:r>
      <w:r>
        <w:rPr>
          <w:rFonts w:hint="eastAsia" w:ascii="仿宋_GB2312" w:hAnsi="仿宋" w:eastAsia="仿宋_GB2312" w:cs="仿宋_GB2312"/>
          <w:szCs w:val="32"/>
        </w:rPr>
        <w:t>女参赛</w:t>
      </w:r>
      <w:r>
        <w:rPr>
          <w:rFonts w:ascii="仿宋_GB2312" w:hAnsi="仿宋" w:eastAsia="仿宋_GB2312" w:cs="仿宋_GB2312"/>
          <w:szCs w:val="32"/>
        </w:rPr>
        <w:t>，</w:t>
      </w:r>
      <w:r>
        <w:rPr>
          <w:rFonts w:hint="eastAsia" w:ascii="仿宋_GB2312" w:hAnsi="仿宋" w:eastAsia="仿宋_GB2312" w:cs="仿宋_GB2312"/>
          <w:szCs w:val="32"/>
        </w:rPr>
        <w:t>女子</w:t>
      </w:r>
      <w:r>
        <w:rPr>
          <w:rFonts w:ascii="仿宋_GB2312" w:hAnsi="仿宋" w:eastAsia="仿宋_GB2312" w:cs="仿宋_GB2312"/>
          <w:szCs w:val="32"/>
        </w:rPr>
        <w:t>/</w:t>
      </w:r>
      <w:r>
        <w:rPr>
          <w:rFonts w:hint="eastAsia" w:ascii="仿宋_GB2312" w:hAnsi="仿宋" w:eastAsia="仿宋_GB2312" w:cs="仿宋_GB2312"/>
          <w:szCs w:val="32"/>
        </w:rPr>
        <w:t>男子</w:t>
      </w:r>
      <w:r>
        <w:rPr>
          <w:rFonts w:ascii="仿宋_GB2312" w:hAnsi="仿宋" w:eastAsia="仿宋_GB2312" w:cs="仿宋_GB2312"/>
          <w:szCs w:val="32"/>
        </w:rPr>
        <w:t>3000</w:t>
      </w:r>
      <w:r>
        <w:rPr>
          <w:rFonts w:hint="eastAsia" w:ascii="仿宋_GB2312" w:hAnsi="仿宋" w:eastAsia="仿宋_GB2312" w:cs="仿宋_GB2312"/>
          <w:szCs w:val="32"/>
        </w:rPr>
        <w:t>米接力限报</w:t>
      </w:r>
      <w:r>
        <w:rPr>
          <w:rFonts w:ascii="仿宋_GB2312" w:hAnsi="仿宋" w:eastAsia="仿宋_GB2312" w:cs="仿宋_GB2312"/>
          <w:szCs w:val="32"/>
        </w:rPr>
        <w:t>5</w:t>
      </w:r>
      <w:r>
        <w:rPr>
          <w:rFonts w:hint="eastAsia" w:ascii="仿宋_GB2312" w:hAnsi="仿宋" w:eastAsia="仿宋_GB2312" w:cs="仿宋_GB2312"/>
          <w:szCs w:val="32"/>
        </w:rPr>
        <w:t>人参赛</w:t>
      </w:r>
      <w:r>
        <w:rPr>
          <w:rFonts w:ascii="仿宋_GB2312" w:hAnsi="仿宋" w:eastAsia="仿宋_GB2312" w:cs="仿宋_GB2312"/>
          <w:szCs w:val="32"/>
        </w:rPr>
        <w:t>。</w:t>
      </w:r>
      <w:r>
        <w:rPr>
          <w:rFonts w:hint="eastAsia" w:ascii="仿宋_GB2312" w:hAnsi="仿宋" w:eastAsia="仿宋_GB2312" w:cs="仿宋_GB2312"/>
          <w:szCs w:val="32"/>
        </w:rPr>
        <w:t>各接力项目</w:t>
      </w:r>
      <w:r>
        <w:rPr>
          <w:rFonts w:ascii="仿宋_GB2312" w:hAnsi="仿宋" w:eastAsia="仿宋_GB2312" w:cs="仿宋_GB2312"/>
          <w:szCs w:val="32"/>
        </w:rPr>
        <w:t>，</w:t>
      </w:r>
      <w:r>
        <w:rPr>
          <w:rFonts w:hint="eastAsia" w:ascii="仿宋_GB2312" w:hAnsi="仿宋" w:eastAsia="仿宋_GB2312" w:cs="仿宋_GB2312"/>
          <w:szCs w:val="32"/>
        </w:rPr>
        <w:t>每单位限报</w:t>
      </w:r>
      <w:r>
        <w:rPr>
          <w:rFonts w:ascii="仿宋_GB2312" w:hAnsi="仿宋" w:eastAsia="仿宋_GB2312" w:cs="仿宋_GB2312"/>
          <w:szCs w:val="32"/>
        </w:rPr>
        <w:t>1</w:t>
      </w:r>
      <w:r>
        <w:rPr>
          <w:rFonts w:hint="eastAsia" w:ascii="仿宋_GB2312" w:hAnsi="仿宋" w:eastAsia="仿宋_GB2312" w:cs="仿宋_GB2312"/>
          <w:szCs w:val="32"/>
        </w:rPr>
        <w:t>支队</w:t>
      </w:r>
      <w:r>
        <w:rPr>
          <w:rFonts w:ascii="仿宋_GB2312" w:hAnsi="仿宋" w:eastAsia="仿宋_GB2312" w:cs="仿宋_GB2312"/>
          <w:szCs w:val="32"/>
        </w:rPr>
        <w:t>。</w:t>
      </w:r>
    </w:p>
    <w:p>
      <w:pPr>
        <w:widowControl w:val="0"/>
        <w:spacing w:line="540" w:lineRule="exact"/>
        <w:ind w:firstLine="640" w:firstLineChars="200"/>
        <w:jc w:val="both"/>
        <w:rPr>
          <w:rFonts w:ascii="黑体" w:hAnsi="仿宋" w:eastAsia="黑体"/>
          <w:sz w:val="32"/>
          <w:szCs w:val="32"/>
        </w:rPr>
      </w:pPr>
      <w:r>
        <w:rPr>
          <w:rFonts w:hint="eastAsia" w:ascii="黑体" w:hAnsi="仿宋" w:eastAsia="黑体" w:cs="黑体"/>
          <w:sz w:val="32"/>
          <w:szCs w:val="32"/>
        </w:rPr>
        <w:t>七、竞赛办法</w:t>
      </w:r>
    </w:p>
    <w:p>
      <w:pPr>
        <w:widowControl w:val="0"/>
        <w:spacing w:line="560" w:lineRule="exact"/>
        <w:ind w:firstLine="640" w:firstLineChars="200"/>
        <w:jc w:val="both"/>
        <w:rPr>
          <w:rFonts w:ascii="仿宋_GB2312" w:hAnsi="Times New Roman" w:eastAsia="仿宋_GB2312" w:cs="仿宋_GB2312"/>
          <w:color w:val="000000"/>
          <w:sz w:val="32"/>
          <w:szCs w:val="32"/>
        </w:rPr>
      </w:pPr>
      <w:r>
        <w:rPr>
          <w:rFonts w:hint="eastAsia" w:ascii="仿宋_GB2312" w:hAnsi="Times New Roman" w:eastAsia="仿宋_GB2312" w:cs="仿宋_GB2312"/>
          <w:color w:val="000000"/>
          <w:sz w:val="32"/>
          <w:szCs w:val="32"/>
        </w:rPr>
        <w:t>（一）采用中国滑冰协会审定的最新短道速滑竞赛规则。</w:t>
      </w:r>
    </w:p>
    <w:p>
      <w:pPr>
        <w:widowControl w:val="0"/>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（二）所有竞赛项目及组别均根据报名人数按规则决定赛次</w:t>
      </w:r>
      <w:r>
        <w:rPr>
          <w:rFonts w:ascii="仿宋_GB2312" w:hAnsi="仿宋" w:eastAsia="仿宋_GB2312" w:cs="仿宋_GB2312"/>
          <w:color w:val="000000"/>
          <w:sz w:val="32"/>
          <w:szCs w:val="32"/>
        </w:rPr>
        <w:t>。</w:t>
      </w:r>
    </w:p>
    <w:p>
      <w:pPr>
        <w:widowControl w:val="0"/>
        <w:spacing w:line="560" w:lineRule="exact"/>
        <w:ind w:firstLine="640" w:firstLineChars="200"/>
        <w:jc w:val="both"/>
        <w:rPr>
          <w:rFonts w:ascii="仿宋_GB2312" w:hAnsi="Times New Roman" w:eastAsia="仿宋_GB2312" w:cs="仿宋_GB2312"/>
          <w:color w:val="000000"/>
          <w:sz w:val="32"/>
          <w:szCs w:val="32"/>
        </w:rPr>
      </w:pPr>
      <w:r>
        <w:rPr>
          <w:rFonts w:hint="eastAsia" w:ascii="仿宋_GB2312" w:hAnsi="Times New Roman" w:eastAsia="仿宋_GB2312" w:cs="仿宋_GB2312"/>
          <w:color w:val="000000"/>
          <w:sz w:val="32"/>
          <w:szCs w:val="32"/>
        </w:rPr>
        <w:t>（三）报名后不得无故不参加比赛，不得在比赛中无故弃权。凡无故弃赛的，按照赛风赛纪规定严肃处理。如因伤病或其他原因，须在检录前报送相关证明，取得组委会批准。</w:t>
      </w:r>
    </w:p>
    <w:p>
      <w:pPr>
        <w:widowControl w:val="0"/>
        <w:spacing w:line="560" w:lineRule="exact"/>
        <w:ind w:firstLine="707" w:firstLineChars="221"/>
        <w:jc w:val="both"/>
        <w:rPr>
          <w:rFonts w:ascii="仿宋_GB2312" w:hAnsi="仿宋" w:eastAsia="仿宋_GB2312" w:cs="仿宋_GB2312"/>
          <w:sz w:val="32"/>
          <w:szCs w:val="32"/>
        </w:rPr>
      </w:pPr>
      <w:r>
        <w:rPr>
          <w:rFonts w:ascii="仿宋_GB2312" w:hAnsi="仿宋" w:eastAsia="仿宋_GB2312" w:cs="仿宋_GB2312"/>
          <w:color w:val="000000"/>
          <w:sz w:val="32"/>
          <w:szCs w:val="32"/>
        </w:rPr>
        <w:t>（</w:t>
      </w:r>
      <w:r>
        <w:rPr>
          <w:rFonts w:hint="eastAsia" w:ascii="仿宋_GB2312" w:hAnsi="仿宋" w:eastAsia="仿宋_GB2312" w:cs="仿宋_GB2312"/>
          <w:color w:val="000000"/>
          <w:sz w:val="32"/>
          <w:szCs w:val="32"/>
        </w:rPr>
        <w:t>四</w:t>
      </w:r>
      <w:r>
        <w:rPr>
          <w:rFonts w:ascii="仿宋_GB2312" w:hAnsi="仿宋" w:eastAsia="仿宋_GB2312" w:cs="仿宋_GB2312"/>
          <w:color w:val="000000"/>
          <w:sz w:val="32"/>
          <w:szCs w:val="32"/>
        </w:rPr>
        <w:t>）</w:t>
      </w:r>
      <w:r>
        <w:rPr>
          <w:rFonts w:hint="eastAsia" w:ascii="仿宋_GB2312" w:hAnsi="仿宋" w:eastAsia="仿宋_GB2312" w:cs="仿宋_GB2312"/>
          <w:color w:val="000000"/>
          <w:sz w:val="32"/>
          <w:szCs w:val="32"/>
        </w:rPr>
        <w:t>报名确认后不得更改，各项目各组别如报名参赛3人（队）或参赛运动员均代表同1个单位时，可进行比赛和录取名次。如所</w:t>
      </w:r>
      <w:r>
        <w:rPr>
          <w:rFonts w:hint="eastAsia" w:ascii="仿宋_GB2312" w:hAnsi="仿宋" w:eastAsia="仿宋_GB2312" w:cs="仿宋_GB2312"/>
          <w:sz w:val="32"/>
          <w:szCs w:val="32"/>
        </w:rPr>
        <w:t>报组别小项不足</w:t>
      </w:r>
      <w:r>
        <w:rPr>
          <w:rFonts w:ascii="仿宋_GB2312" w:hAnsi="仿宋" w:eastAsia="仿宋_GB2312" w:cs="仿宋_GB2312"/>
          <w:sz w:val="32"/>
          <w:szCs w:val="32"/>
        </w:rPr>
        <w:t>3</w:t>
      </w:r>
      <w:r>
        <w:rPr>
          <w:rFonts w:hint="eastAsia" w:ascii="仿宋_GB2312" w:hAnsi="仿宋" w:eastAsia="仿宋_GB2312" w:cs="仿宋_GB2312"/>
          <w:sz w:val="32"/>
          <w:szCs w:val="32"/>
        </w:rPr>
        <w:t>人</w:t>
      </w:r>
      <w:r>
        <w:rPr>
          <w:rFonts w:ascii="仿宋_GB2312" w:hAnsi="仿宋" w:eastAsia="仿宋_GB2312" w:cs="仿宋_GB2312"/>
          <w:sz w:val="32"/>
          <w:szCs w:val="32"/>
        </w:rPr>
        <w:t>（</w:t>
      </w:r>
      <w:r>
        <w:rPr>
          <w:rFonts w:hint="eastAsia" w:ascii="仿宋_GB2312" w:hAnsi="仿宋" w:eastAsia="仿宋_GB2312" w:cs="仿宋_GB2312"/>
          <w:sz w:val="32"/>
          <w:szCs w:val="32"/>
        </w:rPr>
        <w:t>队</w:t>
      </w:r>
      <w:r>
        <w:rPr>
          <w:rFonts w:ascii="仿宋_GB2312" w:hAnsi="仿宋" w:eastAsia="仿宋_GB2312" w:cs="仿宋_GB2312"/>
          <w:sz w:val="32"/>
          <w:szCs w:val="32"/>
        </w:rPr>
        <w:t>）</w:t>
      </w:r>
      <w:r>
        <w:rPr>
          <w:rFonts w:hint="eastAsia" w:ascii="仿宋_GB2312" w:hAnsi="仿宋" w:eastAsia="仿宋_GB2312" w:cs="仿宋_GB2312"/>
          <w:sz w:val="32"/>
          <w:szCs w:val="32"/>
        </w:rPr>
        <w:t>时，则不进行比赛。</w:t>
      </w:r>
    </w:p>
    <w:p>
      <w:pPr>
        <w:widowControl w:val="0"/>
        <w:spacing w:line="560" w:lineRule="exact"/>
        <w:ind w:firstLine="640" w:firstLineChars="200"/>
        <w:jc w:val="both"/>
        <w:rPr>
          <w:rFonts w:ascii="仿宋_GB2312" w:hAnsi="Times New Roman" w:eastAsia="仿宋_GB2312" w:cs="仿宋_GB2312"/>
          <w:color w:val="000000"/>
          <w:sz w:val="32"/>
          <w:szCs w:val="32"/>
        </w:rPr>
      </w:pPr>
      <w:r>
        <w:rPr>
          <w:rFonts w:hint="eastAsia" w:ascii="仿宋_GB2312" w:hAnsi="Times New Roman" w:eastAsia="仿宋_GB2312" w:cs="仿宋_GB2312"/>
          <w:sz w:val="32"/>
          <w:szCs w:val="32"/>
        </w:rPr>
        <w:t>（五）领队会</w:t>
      </w:r>
      <w:r>
        <w:rPr>
          <w:rFonts w:ascii="仿宋_GB2312" w:hAnsi="Times New Roman" w:eastAsia="仿宋_GB2312" w:cs="仿宋_GB2312"/>
          <w:sz w:val="32"/>
          <w:szCs w:val="32"/>
        </w:rPr>
        <w:t>于赛前一</w:t>
      </w:r>
      <w:r>
        <w:rPr>
          <w:rFonts w:hint="eastAsia" w:ascii="仿宋_GB2312" w:hAnsi="Times New Roman" w:eastAsia="仿宋_GB2312" w:cs="仿宋_GB2312"/>
          <w:sz w:val="32"/>
          <w:szCs w:val="32"/>
        </w:rPr>
        <w:t>周内</w:t>
      </w:r>
      <w:r>
        <w:rPr>
          <w:rFonts w:ascii="仿宋_GB2312" w:hAnsi="Times New Roman" w:eastAsia="仿宋_GB2312" w:cs="仿宋_GB2312"/>
          <w:sz w:val="32"/>
          <w:szCs w:val="32"/>
        </w:rPr>
        <w:t>召开</w:t>
      </w:r>
      <w:r>
        <w:rPr>
          <w:rFonts w:ascii="仿宋_GB2312" w:hAnsi="Times New Roman" w:eastAsia="仿宋_GB2312" w:cs="仿宋_GB2312"/>
          <w:color w:val="000000"/>
          <w:sz w:val="32"/>
          <w:szCs w:val="32"/>
        </w:rPr>
        <w:t>，会上将最后确认参赛运动员名单，教练员或领队签字后生效。</w:t>
      </w:r>
    </w:p>
    <w:p>
      <w:pPr>
        <w:widowControl w:val="0"/>
        <w:spacing w:line="560" w:lineRule="exact"/>
        <w:ind w:firstLine="707" w:firstLineChars="221"/>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（六）比赛时运动员须持本人二代身份证原件参赛。</w:t>
      </w:r>
    </w:p>
    <w:p>
      <w:pPr>
        <w:widowControl w:val="0"/>
        <w:spacing w:line="560" w:lineRule="exact"/>
        <w:ind w:firstLine="707" w:firstLineChars="221"/>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（七）服装要求将参照全国比赛有关服装管理规定执行。</w:t>
      </w:r>
    </w:p>
    <w:p>
      <w:pPr>
        <w:spacing w:line="540" w:lineRule="exact"/>
        <w:ind w:firstLine="640" w:firstLineChars="200"/>
        <w:rPr>
          <w:rFonts w:ascii="仿宋_GB2312" w:hAnsi="Times New Roman" w:eastAsia="仿宋_GB2312" w:cs="仿宋_GB2312"/>
          <w:sz w:val="32"/>
          <w:szCs w:val="32"/>
        </w:rPr>
      </w:pPr>
      <w:r>
        <w:rPr>
          <w:rFonts w:hint="eastAsia" w:ascii="黑体" w:hAnsi="黑体" w:eastAsia="黑体" w:cs="仿宋_GB2312"/>
          <w:sz w:val="32"/>
          <w:szCs w:val="32"/>
        </w:rPr>
        <w:t>八、报名办法</w:t>
      </w:r>
    </w:p>
    <w:p>
      <w:pPr>
        <w:spacing w:line="560" w:lineRule="exact"/>
        <w:ind w:left="120" w:leftChars="50" w:firstLine="480" w:firstLineChars="150"/>
        <w:rPr>
          <w:rFonts w:ascii="仿宋_GB2312" w:hAnsi="Times New Roman" w:eastAsia="仿宋_GB2312" w:cs="仿宋_GB2312"/>
          <w:sz w:val="32"/>
          <w:szCs w:val="32"/>
        </w:rPr>
      </w:pPr>
      <w:r>
        <w:rPr>
          <w:rFonts w:hint="eastAsia" w:ascii="仿宋_GB2312" w:hAnsi="仿宋" w:eastAsia="仿宋_GB2312" w:cs="仿宋_GB2312"/>
          <w:sz w:val="32"/>
          <w:szCs w:val="32"/>
        </w:rPr>
        <w:t>（一）网络报名：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年6</w:t>
      </w:r>
      <w:r>
        <w:rPr>
          <w:rFonts w:hint="eastAsia" w:ascii="仿宋_GB2312" w:hAnsi="仿宋" w:eastAsia="仿宋_GB2312" w:cs="仿宋"/>
          <w:sz w:val="32"/>
          <w:szCs w:val="32"/>
        </w:rPr>
        <w:t>月19日—20日</w:t>
      </w:r>
      <w:r>
        <w:rPr>
          <w:rFonts w:hint="eastAsia" w:ascii="仿宋_GB2312" w:hAnsi="Times New Roman" w:eastAsia="仿宋_GB2312" w:cs="仿宋_GB2312"/>
          <w:sz w:val="32"/>
          <w:szCs w:val="32"/>
        </w:rPr>
        <w:t>在</w:t>
      </w:r>
      <w:r>
        <w:rPr>
          <w:rFonts w:ascii="仿宋_GB2312" w:hAnsi="仿宋" w:eastAsia="仿宋_GB2312" w:cs="仿宋_GB2312"/>
          <w:color w:val="000000"/>
          <w:sz w:val="32"/>
          <w:szCs w:val="32"/>
        </w:rPr>
        <w:t>北京市体育竞赛管理和国际交流中心官方网站(https://www.bjcac.org.cn)进行网络预报名；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Times New Roman" w:eastAsia="仿宋_GB2312" w:cs="仿宋_GB2312"/>
          <w:sz w:val="32"/>
          <w:szCs w:val="32"/>
        </w:rPr>
        <w:t>（二）现场报名：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年6月</w:t>
      </w:r>
      <w:r>
        <w:rPr>
          <w:rFonts w:hint="eastAsia" w:ascii="仿宋_GB2312" w:hAnsi="仿宋" w:eastAsia="仿宋_GB2312" w:cs="仿宋"/>
          <w:sz w:val="32"/>
          <w:szCs w:val="32"/>
        </w:rPr>
        <w:t>28日—29日</w:t>
      </w:r>
      <w:r>
        <w:rPr>
          <w:rFonts w:hint="eastAsia" w:ascii="仿宋_GB2312" w:hAnsi="Times New Roman" w:eastAsia="仿宋_GB2312" w:cs="仿宋_GB2312"/>
          <w:sz w:val="32"/>
          <w:szCs w:val="32"/>
        </w:rPr>
        <w:t>日将以下材料送交北京市体育竞赛管理</w:t>
      </w:r>
      <w:r>
        <w:rPr>
          <w:rFonts w:ascii="仿宋_GB2312" w:hAnsi="仿宋" w:eastAsia="仿宋_GB2312" w:cs="仿宋_GB2312"/>
          <w:color w:val="000000"/>
          <w:sz w:val="32"/>
          <w:szCs w:val="32"/>
        </w:rPr>
        <w:t>和国际交流</w:t>
      </w:r>
      <w:r>
        <w:rPr>
          <w:rFonts w:hint="eastAsia" w:ascii="仿宋_GB2312" w:hAnsi="Times New Roman" w:eastAsia="仿宋_GB2312" w:cs="仿宋_GB2312"/>
          <w:sz w:val="32"/>
          <w:szCs w:val="32"/>
        </w:rPr>
        <w:t>中心奥运项目管理二部。</w:t>
      </w:r>
    </w:p>
    <w:p>
      <w:pPr>
        <w:widowControl w:val="0"/>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widowControl w:val="0"/>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widowControl w:val="0"/>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widowControl w:val="0"/>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4.参赛运动员及监护人签字运动员参赛声明。</w:t>
      </w:r>
    </w:p>
    <w:p>
      <w:pPr>
        <w:widowControl w:val="0"/>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w:t>
      </w:r>
    </w:p>
    <w:p>
      <w:pPr>
        <w:widowControl w:val="0"/>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widowControl w:val="0"/>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联系人：李荣，联系电话：63159690</w:t>
      </w:r>
    </w:p>
    <w:p>
      <w:pPr>
        <w:widowControl w:val="0"/>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电子邮箱：</w:t>
      </w:r>
      <w:r>
        <w:rPr>
          <w:rFonts w:ascii="仿宋_GB2312" w:hAnsi="仿宋" w:eastAsia="仿宋_GB2312" w:cs="仿宋_GB2312"/>
          <w:color w:val="000000"/>
          <w:sz w:val="32"/>
          <w:szCs w:val="32"/>
        </w:rPr>
        <w:t>lirong</w:t>
      </w:r>
      <w:r>
        <w:rPr>
          <w:rFonts w:hint="eastAsia" w:ascii="仿宋_GB2312" w:hAnsi="仿宋" w:eastAsia="仿宋_GB2312" w:cs="仿宋_GB2312"/>
          <w:color w:val="000000"/>
          <w:sz w:val="32"/>
          <w:szCs w:val="32"/>
        </w:rPr>
        <w:t>@</w:t>
      </w:r>
      <w:r>
        <w:rPr>
          <w:rFonts w:ascii="仿宋_GB2312" w:hAnsi="仿宋" w:eastAsia="仿宋_GB2312" w:cs="仿宋_GB2312"/>
          <w:color w:val="000000"/>
          <w:sz w:val="32"/>
          <w:szCs w:val="32"/>
        </w:rPr>
        <w:t>tyj.beijing.gov.cn</w:t>
      </w:r>
    </w:p>
    <w:p>
      <w:pPr>
        <w:pStyle w:val="5"/>
        <w:ind w:left="638" w:leftChars="266" w:firstLine="0" w:firstLineChars="0"/>
        <w:rPr>
          <w:rFonts w:ascii="黑体" w:hAnsi="仿宋" w:eastAsia="黑体" w:cs="黑体"/>
          <w:szCs w:val="32"/>
        </w:rPr>
      </w:pPr>
      <w:r>
        <w:rPr>
          <w:rFonts w:hint="eastAsia" w:ascii="黑体" w:hAnsi="仿宋" w:eastAsia="黑体" w:cs="黑体"/>
          <w:szCs w:val="32"/>
        </w:rPr>
        <w:t>九、录取名次和奖励办法</w:t>
      </w:r>
    </w:p>
    <w:p>
      <w:pPr>
        <w:spacing w:line="540" w:lineRule="exact"/>
        <w:ind w:firstLine="627" w:firstLineChars="196"/>
        <w:rPr>
          <w:rFonts w:ascii="仿宋_GB2312" w:hAnsi="Times New Roman" w:eastAsia="仿宋_GB2312"/>
          <w:sz w:val="32"/>
          <w:szCs w:val="32"/>
        </w:rPr>
      </w:pPr>
      <w:r>
        <w:rPr>
          <w:rFonts w:hint="eastAsia" w:ascii="仿宋_GB2312" w:hAnsi="Times New Roman" w:eastAsia="仿宋_GB2312"/>
          <w:sz w:val="32"/>
          <w:szCs w:val="32"/>
        </w:rPr>
        <w:t>（一）录取名次按照实际到场参赛人（队）数为准，比赛各项目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40" w:lineRule="exact"/>
        <w:ind w:right="-72" w:rightChars="-30" w:firstLine="627" w:firstLineChars="196"/>
        <w:rPr>
          <w:rFonts w:ascii="仿宋_GB2312" w:hAnsi="Times New Roman" w:eastAsia="仿宋_GB2312"/>
          <w:sz w:val="32"/>
          <w:szCs w:val="32"/>
        </w:rPr>
      </w:pPr>
      <w:r>
        <w:rPr>
          <w:rFonts w:hint="eastAsia" w:ascii="仿宋_GB2312" w:hAnsi="Times New Roman" w:eastAsia="仿宋_GB2312" w:cs="仿宋_GB2312"/>
          <w:sz w:val="32"/>
          <w:szCs w:val="32"/>
        </w:rPr>
        <w:t>（二）获得比赛前3名的运动员（队），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spacing w:line="560" w:lineRule="exact"/>
        <w:ind w:firstLine="640" w:firstLineChars="200"/>
        <w:jc w:val="both"/>
        <w:rPr>
          <w:rFonts w:ascii="仿宋_GB2312" w:hAnsi="Times New Roman" w:eastAsia="仿宋_GB2312" w:cs="仿宋_GB2312"/>
          <w:color w:val="000000" w:themeColor="text1"/>
          <w:sz w:val="32"/>
          <w:szCs w:val="32"/>
        </w:rPr>
      </w:pPr>
      <w:r>
        <w:rPr>
          <w:rFonts w:hint="eastAsia" w:ascii="仿宋_GB2312" w:hAnsi="Times New Roman" w:eastAsia="仿宋_GB2312" w:cs="仿宋_GB2312"/>
          <w:sz w:val="32"/>
          <w:szCs w:val="32"/>
        </w:rPr>
        <w:t>（三）U系列比赛为锦标赛资格赛，本次比赛个人项目各组别各单项获得前16名的运动员,</w:t>
      </w:r>
      <w:r>
        <w:rPr>
          <w:rFonts w:hint="eastAsia" w:ascii="仿宋_GB2312" w:hAnsi="Times New Roman" w:eastAsia="仿宋_GB2312" w:cs="仿宋_GB2312"/>
          <w:color w:val="000000" w:themeColor="text1"/>
          <w:sz w:val="32"/>
          <w:szCs w:val="32"/>
        </w:rPr>
        <w:t>有资格参加2023年北京市青少年短道速滑锦标赛相应组别和项目的比赛，各组别接力项目获得前</w:t>
      </w:r>
      <w:r>
        <w:rPr>
          <w:rFonts w:ascii="仿宋_GB2312" w:hAnsi="Times New Roman" w:eastAsia="仿宋_GB2312" w:cs="仿宋_GB2312"/>
          <w:color w:val="000000" w:themeColor="text1"/>
          <w:sz w:val="32"/>
          <w:szCs w:val="32"/>
        </w:rPr>
        <w:t>8</w:t>
      </w:r>
      <w:r>
        <w:rPr>
          <w:rFonts w:hint="eastAsia" w:ascii="仿宋_GB2312" w:hAnsi="Times New Roman" w:eastAsia="仿宋_GB2312" w:cs="仿宋_GB2312"/>
          <w:color w:val="000000" w:themeColor="text1"/>
          <w:sz w:val="32"/>
          <w:szCs w:val="32"/>
        </w:rPr>
        <w:t>名的队伍,有资格参加2023年北京市青少年短道速滑锦标赛相应组别和项目的比赛。</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十、人身安全</w:t>
      </w:r>
      <w:r>
        <w:rPr>
          <w:rFonts w:hint="eastAsia" w:ascii="黑体" w:hAnsi="黑体" w:eastAsia="黑体" w:cs="黑体"/>
          <w:sz w:val="32"/>
          <w:szCs w:val="32"/>
        </w:rPr>
        <w:t>和医疗保险</w:t>
      </w:r>
    </w:p>
    <w:p>
      <w:pPr>
        <w:spacing w:line="560" w:lineRule="exact"/>
        <w:ind w:firstLine="640" w:firstLineChars="200"/>
        <w:rPr>
          <w:rFonts w:ascii="仿宋_GB2312" w:eastAsia="仿宋_GB2312"/>
          <w:sz w:val="32"/>
          <w:szCs w:val="32"/>
        </w:rPr>
      </w:pPr>
      <w:r>
        <w:rPr>
          <w:rFonts w:hint="eastAsia" w:ascii="仿宋_GB2312" w:hAnsi="仿宋" w:eastAsia="仿宋_GB2312" w:cs="仿宋_GB2312"/>
          <w:sz w:val="32"/>
          <w:szCs w:val="32"/>
        </w:rPr>
        <w:t>（一）</w:t>
      </w:r>
      <w:r>
        <w:rPr>
          <w:rFonts w:hint="eastAsia" w:ascii="仿宋_GB2312" w:eastAsia="仿宋_GB2312"/>
          <w:sz w:val="32"/>
          <w:szCs w:val="32"/>
        </w:rPr>
        <w:t>所有参赛人员要按照赛事主办及承办单位有关要求做好参赛各项安全保障工作。</w:t>
      </w:r>
    </w:p>
    <w:p>
      <w:pPr>
        <w:spacing w:line="52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（二）各参赛单位须为本单位所有参赛运动员、教练员需确保身体健康，并以购买意外伤害保险，其在比赛中发生的任何意外伤害、伤病等事故，主办和承办单位不承担任何责任。</w:t>
      </w:r>
    </w:p>
    <w:p>
      <w:pPr>
        <w:spacing w:line="540" w:lineRule="exact"/>
        <w:ind w:firstLine="707" w:firstLineChars="221"/>
        <w:rPr>
          <w:rFonts w:ascii="黑体" w:hAnsi="黑体" w:eastAsia="黑体" w:cs="黑体"/>
          <w:sz w:val="32"/>
          <w:szCs w:val="32"/>
        </w:rPr>
      </w:pPr>
      <w:r>
        <w:rPr>
          <w:rFonts w:hint="eastAsia" w:ascii="黑体" w:hAnsi="黑体" w:eastAsia="黑体" w:cs="黑体"/>
          <w:sz w:val="32"/>
          <w:szCs w:val="32"/>
        </w:rPr>
        <w:t>十一、反兴奋剂和赛风赛纪</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（一）若比赛中出现兴奋剂违规行为</w:t>
      </w:r>
      <w:r>
        <w:rPr>
          <w:rFonts w:hint="eastAsia" w:ascii="仿宋_GB2312" w:eastAsia="仿宋_GB2312"/>
          <w:sz w:val="32"/>
          <w:szCs w:val="32"/>
        </w:rPr>
        <w:t>，将取消运动员所获比赛成绩名次及</w:t>
      </w:r>
      <w:r>
        <w:rPr>
          <w:rFonts w:ascii="仿宋_GB2312" w:hAnsi="Times New Roman" w:eastAsia="仿宋_GB2312" w:cs="仿宋_GB2312"/>
          <w:sz w:val="32"/>
          <w:szCs w:val="32"/>
        </w:rPr>
        <w:t>奖励，并按照相关规定追加处罚。</w:t>
      </w:r>
    </w:p>
    <w:p>
      <w:pPr>
        <w:overflowPunct w:val="0"/>
        <w:autoSpaceDE w:val="0"/>
        <w:autoSpaceDN w:val="0"/>
        <w:adjustRightInd w:val="0"/>
        <w:spacing w:line="560" w:lineRule="exact"/>
        <w:ind w:firstLine="640" w:firstLineChars="200"/>
        <w:rPr>
          <w:rFonts w:ascii="仿宋_GB2312" w:hAnsi="Times New Roman" w:eastAsia="仿宋_GB2312" w:cs="仿宋_GB2312"/>
          <w:sz w:val="32"/>
          <w:szCs w:val="32"/>
        </w:rPr>
      </w:pPr>
      <w:r>
        <w:rPr>
          <w:rFonts w:hint="eastAsia" w:ascii="仿宋_GB2312" w:eastAsia="仿宋_GB2312"/>
          <w:sz w:val="32"/>
          <w:szCs w:val="32"/>
        </w:rPr>
        <w:t>（二）</w:t>
      </w:r>
      <w:r>
        <w:rPr>
          <w:rFonts w:ascii="仿宋_GB2312" w:hAnsi="Times New Roman" w:eastAsia="仿宋_GB2312" w:cs="仿宋_GB2312"/>
          <w:sz w:val="32"/>
          <w:szCs w:val="32"/>
        </w:rPr>
        <w:t>参赛人员</w:t>
      </w:r>
      <w:r>
        <w:rPr>
          <w:rFonts w:hint="eastAsia" w:ascii="仿宋_GB2312" w:eastAsia="仿宋_GB2312"/>
          <w:sz w:val="32"/>
          <w:szCs w:val="32"/>
        </w:rPr>
        <w:t>违反赛风赛纪规定，弄虚作假、冒名顶替、干扰赛场秩序、拒绝领奖、采用不正当手段获取名次者，一经查实，取消其参赛资格和成绩名次及</w:t>
      </w:r>
      <w:r>
        <w:rPr>
          <w:rFonts w:ascii="仿宋_GB2312" w:hAnsi="Times New Roman" w:eastAsia="仿宋_GB2312" w:cs="仿宋_GB2312"/>
          <w:sz w:val="32"/>
          <w:szCs w:val="32"/>
        </w:rPr>
        <w:t>奖励，并按照相关规定追加处罚。</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十二、仲裁委员会和裁判员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（一）各项目竞赛均设立仲裁委员会并按照国家体育总局相关要求对比赛进行仲裁判定；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（二）所有裁判员由市体育竞赛管理和国际交流中心商市滑冰协会统一选派。</w:t>
      </w:r>
    </w:p>
    <w:p>
      <w:pPr>
        <w:pStyle w:val="5"/>
        <w:spacing w:line="560" w:lineRule="exact"/>
        <w:ind w:left="0" w:firstLine="640" w:firstLineChars="200"/>
        <w:jc w:val="left"/>
        <w:rPr>
          <w:rFonts w:ascii="黑体" w:hAnsi="黑体" w:eastAsia="黑体" w:cs="黑体"/>
          <w:szCs w:val="32"/>
        </w:rPr>
      </w:pPr>
      <w:r>
        <w:rPr>
          <w:rFonts w:hint="eastAsia" w:ascii="黑体" w:hAnsi="黑体" w:eastAsia="黑体" w:cs="黑体"/>
          <w:szCs w:val="32"/>
        </w:rPr>
        <w:t>十三、本规程解释、修改权属北京市体育竞赛管理和国际交流中心，未尽事宜由承办单位另行通知。</w:t>
      </w:r>
    </w:p>
    <w:sectPr>
      <w:pgSz w:w="11900" w:h="16840"/>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仿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Y5NDMxOTQyYzA4NTYxYzM3YmQ4ZTUxZTVkNzFiNDcifQ=="/>
  </w:docVars>
  <w:rsids>
    <w:rsidRoot w:val="003358D2"/>
    <w:rsid w:val="00042CA0"/>
    <w:rsid w:val="000556DE"/>
    <w:rsid w:val="001A4FEC"/>
    <w:rsid w:val="001B0E41"/>
    <w:rsid w:val="00206C1B"/>
    <w:rsid w:val="002318BF"/>
    <w:rsid w:val="002356C0"/>
    <w:rsid w:val="002A47D8"/>
    <w:rsid w:val="002E705F"/>
    <w:rsid w:val="0030351A"/>
    <w:rsid w:val="003358D2"/>
    <w:rsid w:val="003A157B"/>
    <w:rsid w:val="004B6E57"/>
    <w:rsid w:val="0050377C"/>
    <w:rsid w:val="00532045"/>
    <w:rsid w:val="00564D85"/>
    <w:rsid w:val="005860C3"/>
    <w:rsid w:val="005C25A6"/>
    <w:rsid w:val="00636628"/>
    <w:rsid w:val="00677938"/>
    <w:rsid w:val="00695C35"/>
    <w:rsid w:val="006B02DA"/>
    <w:rsid w:val="006E43ED"/>
    <w:rsid w:val="00770266"/>
    <w:rsid w:val="007B436A"/>
    <w:rsid w:val="007B6EF9"/>
    <w:rsid w:val="00844A1A"/>
    <w:rsid w:val="008757A5"/>
    <w:rsid w:val="008D7500"/>
    <w:rsid w:val="008E48DD"/>
    <w:rsid w:val="00913404"/>
    <w:rsid w:val="00945DD1"/>
    <w:rsid w:val="009772C8"/>
    <w:rsid w:val="009B15B0"/>
    <w:rsid w:val="009C44A7"/>
    <w:rsid w:val="009F7B3F"/>
    <w:rsid w:val="00A03CAF"/>
    <w:rsid w:val="00A42B4D"/>
    <w:rsid w:val="00A7621A"/>
    <w:rsid w:val="00AC26D4"/>
    <w:rsid w:val="00AD06D5"/>
    <w:rsid w:val="00AE5141"/>
    <w:rsid w:val="00B53ED0"/>
    <w:rsid w:val="00B86D7A"/>
    <w:rsid w:val="00B93223"/>
    <w:rsid w:val="00B9420C"/>
    <w:rsid w:val="00BB0617"/>
    <w:rsid w:val="00BD1CEC"/>
    <w:rsid w:val="00C162DB"/>
    <w:rsid w:val="00CA275C"/>
    <w:rsid w:val="00CA551B"/>
    <w:rsid w:val="00D14F1E"/>
    <w:rsid w:val="00D552B2"/>
    <w:rsid w:val="00D562A1"/>
    <w:rsid w:val="00D857B2"/>
    <w:rsid w:val="00DB73DD"/>
    <w:rsid w:val="00DD3E96"/>
    <w:rsid w:val="00DF2610"/>
    <w:rsid w:val="00E2306D"/>
    <w:rsid w:val="00E63254"/>
    <w:rsid w:val="00E804A8"/>
    <w:rsid w:val="00EB2E71"/>
    <w:rsid w:val="00ED4B45"/>
    <w:rsid w:val="00ED7393"/>
    <w:rsid w:val="00F745A0"/>
    <w:rsid w:val="00F77557"/>
    <w:rsid w:val="00F93B80"/>
    <w:rsid w:val="00FA14D4"/>
    <w:rsid w:val="07990616"/>
    <w:rsid w:val="13C64026"/>
    <w:rsid w:val="1D5801D4"/>
    <w:rsid w:val="2FFBACE2"/>
    <w:rsid w:val="31993E7B"/>
    <w:rsid w:val="3DD5344F"/>
    <w:rsid w:val="44195567"/>
    <w:rsid w:val="4B9F6E4A"/>
    <w:rsid w:val="4EE055EC"/>
    <w:rsid w:val="57855A59"/>
    <w:rsid w:val="58F32DDD"/>
    <w:rsid w:val="5F5FE6D3"/>
    <w:rsid w:val="68D93544"/>
    <w:rsid w:val="721D388D"/>
    <w:rsid w:val="75FF2D54"/>
    <w:rsid w:val="7B713AB0"/>
    <w:rsid w:val="7BD1F461"/>
    <w:rsid w:val="9FBF1E17"/>
    <w:rsid w:val="9FFB2211"/>
    <w:rsid w:val="E3F87F96"/>
    <w:rsid w:val="EFFFD1E8"/>
    <w:rsid w:val="FE9FEF0E"/>
    <w:rsid w:val="FFAB50D1"/>
    <w:rsid w:val="FFFCEA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2"/>
    <w:basedOn w:val="1"/>
    <w:next w:val="1"/>
    <w:link w:val="10"/>
    <w:qFormat/>
    <w:uiPriority w:val="9"/>
    <w:pPr>
      <w:spacing w:before="100" w:beforeAutospacing="1" w:after="100" w:afterAutospacing="1"/>
      <w:outlineLvl w:val="1"/>
    </w:pPr>
    <w:rPr>
      <w:b/>
      <w:bCs/>
      <w:sz w:val="36"/>
      <w:szCs w:val="36"/>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semiHidden/>
    <w:unhideWhenUsed/>
    <w:qFormat/>
    <w:uiPriority w:val="99"/>
    <w:pPr>
      <w:tabs>
        <w:tab w:val="center" w:pos="4153"/>
        <w:tab w:val="right" w:pos="8306"/>
      </w:tabs>
      <w:snapToGrid w:val="0"/>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character" w:customStyle="1" w:styleId="8">
    <w:name w:val="页眉 Char"/>
    <w:basedOn w:val="7"/>
    <w:link w:val="4"/>
    <w:semiHidden/>
    <w:qFormat/>
    <w:uiPriority w:val="99"/>
    <w:rPr>
      <w:rFonts w:ascii="宋体" w:hAnsi="宋体" w:eastAsia="宋体" w:cs="宋体"/>
      <w:kern w:val="0"/>
      <w:sz w:val="18"/>
      <w:szCs w:val="18"/>
    </w:rPr>
  </w:style>
  <w:style w:type="character" w:customStyle="1" w:styleId="9">
    <w:name w:val="页脚 Char"/>
    <w:basedOn w:val="7"/>
    <w:link w:val="3"/>
    <w:semiHidden/>
    <w:qFormat/>
    <w:uiPriority w:val="99"/>
    <w:rPr>
      <w:rFonts w:ascii="宋体" w:hAnsi="宋体" w:eastAsia="宋体" w:cs="宋体"/>
      <w:kern w:val="0"/>
      <w:sz w:val="18"/>
      <w:szCs w:val="18"/>
    </w:rPr>
  </w:style>
  <w:style w:type="character" w:customStyle="1" w:styleId="10">
    <w:name w:val="标题 2 Char"/>
    <w:basedOn w:val="7"/>
    <w:link w:val="2"/>
    <w:qFormat/>
    <w:uiPriority w:val="9"/>
    <w:rPr>
      <w:rFonts w:ascii="宋体" w:hAnsi="宋体" w:eastAsia="宋体" w:cs="宋体"/>
      <w:b/>
      <w:bCs/>
      <w:kern w:val="0"/>
      <w:sz w:val="36"/>
      <w:szCs w:val="3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6</Pages>
  <Words>2036</Words>
  <Characters>2254</Characters>
  <Lines>16</Lines>
  <Paragraphs>4</Paragraphs>
  <TotalTime>162</TotalTime>
  <ScaleCrop>false</ScaleCrop>
  <LinksUpToDate>false</LinksUpToDate>
  <CharactersWithSpaces>2299</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2023-01-06T17:33:00Z</dcterms:created>
  <dc:creator>Microsoft Office User</dc:creator>
  <cp:lastModifiedBy> LOVE莹</cp:lastModifiedBy>
  <cp:lastPrinted>2023-02-08T06:39:00Z</cp:lastPrinted>
  <dcterms:modified xsi:type="dcterms:W3CDTF">2023-02-13T07:22:58Z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4F758C01506543C2768BB763ACF50AF6</vt:lpwstr>
  </property>
</Properties>
</file>