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青少年手球锦标赛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致：2023年北京市青少年手球锦标赛主办方（以下统称“赛事主办方”）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作为手球项目参赛运动员（以下简称“本人”），本人（姓名：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460" w:lineRule="exact"/>
        <w:ind w:firstLine="480" w:firstLineChars="200"/>
        <w:rPr>
          <w:rFonts w:hAnsi="仿宋" w:cs="宋体"/>
          <w:sz w:val="24"/>
        </w:rPr>
      </w:pPr>
      <w:r>
        <w:rPr>
          <w:rFonts w:hint="eastAsia" w:hAnsi="仿宋" w:cs="宋体"/>
          <w:sz w:val="24"/>
        </w:rPr>
        <w:t xml:space="preserve">                                                 </w:t>
      </w:r>
      <w:r>
        <w:rPr>
          <w:rFonts w:hint="eastAsia" w:hAnsi="仿宋" w:cs="仿宋"/>
          <w:sz w:val="24"/>
        </w:rPr>
        <w:t>年    月    日</w:t>
      </w: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4B60339"/>
    <w:rsid w:val="26660B73"/>
    <w:rsid w:val="33037F45"/>
    <w:rsid w:val="33881709"/>
    <w:rsid w:val="5DED03BC"/>
    <w:rsid w:val="670E0185"/>
    <w:rsid w:val="67BF6452"/>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qFormat/>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qFormat/>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1621</Words>
  <Characters>1642</Characters>
  <Lines>52</Lines>
  <Paragraphs>14</Paragraphs>
  <TotalTime>0</TotalTime>
  <ScaleCrop>false</ScaleCrop>
  <LinksUpToDate>false</LinksUpToDate>
  <CharactersWithSpaces>1845</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2023-04-10T01:49:27Z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