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</w:rPr>
        <w:t>2023年北京市手球裁判员培训班日程表</w:t>
      </w:r>
    </w:p>
    <w:p>
      <w:pPr>
        <w:spacing w:line="560" w:lineRule="exact"/>
        <w:jc w:val="center"/>
        <w:rPr>
          <w:rFonts w:ascii="方正小标宋简体" w:hAnsi="黑体" w:eastAsia="方正小标宋简体"/>
          <w:color w:val="FF0000"/>
          <w:sz w:val="44"/>
          <w:szCs w:val="44"/>
        </w:rPr>
      </w:pPr>
    </w:p>
    <w:tbl>
      <w:tblPr>
        <w:tblStyle w:val="6"/>
        <w:tblW w:w="5272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2016"/>
        <w:gridCol w:w="51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1030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日期</w:t>
            </w:r>
          </w:p>
        </w:tc>
        <w:tc>
          <w:tcPr>
            <w:tcW w:w="112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时间</w:t>
            </w:r>
          </w:p>
        </w:tc>
        <w:tc>
          <w:tcPr>
            <w:tcW w:w="284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日程安排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8" w:hRule="exact"/>
          <w:jc w:val="center"/>
        </w:trPr>
        <w:tc>
          <w:tcPr>
            <w:tcW w:w="1030" w:type="pct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月27日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（星期六）</w:t>
            </w:r>
          </w:p>
        </w:tc>
        <w:tc>
          <w:tcPr>
            <w:tcW w:w="112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9:00-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</w:p>
        </w:tc>
        <w:tc>
          <w:tcPr>
            <w:tcW w:w="2848" w:type="pct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《北京市体育竞赛裁判员管理办法》</w:t>
            </w:r>
          </w:p>
          <w:p>
            <w:pPr>
              <w:spacing w:line="440" w:lineRule="exac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《裁判员注册操作指南》</w:t>
            </w:r>
          </w:p>
          <w:p>
            <w:pPr>
              <w:spacing w:line="440" w:lineRule="exac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北京市手球裁判员管理办法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30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12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:00-1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:00</w:t>
            </w:r>
          </w:p>
        </w:tc>
        <w:tc>
          <w:tcPr>
            <w:tcW w:w="284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手球竞赛规则解读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30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122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11:00-12:00</w:t>
            </w:r>
          </w:p>
        </w:tc>
        <w:tc>
          <w:tcPr>
            <w:tcW w:w="2848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手球竞赛规则解读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30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122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13: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0-14: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</w:p>
        </w:tc>
        <w:tc>
          <w:tcPr>
            <w:tcW w:w="2848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手球竞赛组织与编排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30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122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14:00-15:00</w:t>
            </w:r>
          </w:p>
        </w:tc>
        <w:tc>
          <w:tcPr>
            <w:tcW w:w="2848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手球竞赛组织与编排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30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122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15:00-16:00</w:t>
            </w:r>
          </w:p>
        </w:tc>
        <w:tc>
          <w:tcPr>
            <w:tcW w:w="2848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理论学习-视频讲解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30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122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16:00-17:00</w:t>
            </w:r>
          </w:p>
        </w:tc>
        <w:tc>
          <w:tcPr>
            <w:tcW w:w="2848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理论学习-视频讲解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30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122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17:00-18:00</w:t>
            </w:r>
          </w:p>
        </w:tc>
        <w:tc>
          <w:tcPr>
            <w:tcW w:w="2848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裁判员理论考核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30" w:type="pct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5月28日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（星期日）</w:t>
            </w:r>
          </w:p>
        </w:tc>
        <w:tc>
          <w:tcPr>
            <w:tcW w:w="112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9:00-1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00</w:t>
            </w:r>
          </w:p>
        </w:tc>
        <w:tc>
          <w:tcPr>
            <w:tcW w:w="284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执裁处罚的尺度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30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12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:00-1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:00</w:t>
            </w:r>
          </w:p>
        </w:tc>
        <w:tc>
          <w:tcPr>
            <w:tcW w:w="284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七米球规则运用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30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12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11:00-12:00</w:t>
            </w:r>
          </w:p>
        </w:tc>
        <w:tc>
          <w:tcPr>
            <w:tcW w:w="284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裁判员移动路线和手势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30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12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:00</w:t>
            </w:r>
          </w:p>
        </w:tc>
        <w:tc>
          <w:tcPr>
            <w:tcW w:w="284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裁判记录台培训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30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12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</w:p>
        </w:tc>
        <w:tc>
          <w:tcPr>
            <w:tcW w:w="284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裁判员临场实践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30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12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15: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0-17:00</w:t>
            </w:r>
          </w:p>
        </w:tc>
        <w:tc>
          <w:tcPr>
            <w:tcW w:w="284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裁判员临场和记录台考核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30" w:type="pct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</w:p>
        </w:tc>
        <w:tc>
          <w:tcPr>
            <w:tcW w:w="1122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7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0-17: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0</w:t>
            </w:r>
          </w:p>
        </w:tc>
        <w:tc>
          <w:tcPr>
            <w:tcW w:w="2848" w:type="pc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zh-CN" w:bidi="zh-CN"/>
              </w:rPr>
              <w:t>培训班总结</w:t>
            </w:r>
          </w:p>
        </w:tc>
      </w:tr>
    </w:tbl>
    <w:p>
      <w:pPr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RmMmVkZThkZmZjNDk0ZWEzNzNkNWRmMDUzYmJiZDEifQ=="/>
  </w:docVars>
  <w:rsids>
    <w:rsidRoot w:val="006E6189"/>
    <w:rsid w:val="0002773D"/>
    <w:rsid w:val="00070537"/>
    <w:rsid w:val="00083B10"/>
    <w:rsid w:val="000B1657"/>
    <w:rsid w:val="000F4428"/>
    <w:rsid w:val="00133F1A"/>
    <w:rsid w:val="00186E2F"/>
    <w:rsid w:val="001A27E1"/>
    <w:rsid w:val="001E26EB"/>
    <w:rsid w:val="00254100"/>
    <w:rsid w:val="002A46A7"/>
    <w:rsid w:val="002F462D"/>
    <w:rsid w:val="002F78F3"/>
    <w:rsid w:val="00301472"/>
    <w:rsid w:val="003031B7"/>
    <w:rsid w:val="003763C8"/>
    <w:rsid w:val="003776C8"/>
    <w:rsid w:val="003D7022"/>
    <w:rsid w:val="00424467"/>
    <w:rsid w:val="00472EF7"/>
    <w:rsid w:val="004827E3"/>
    <w:rsid w:val="00492EDF"/>
    <w:rsid w:val="00497900"/>
    <w:rsid w:val="004C31B1"/>
    <w:rsid w:val="004D5FA8"/>
    <w:rsid w:val="004F4401"/>
    <w:rsid w:val="00542C0B"/>
    <w:rsid w:val="00575133"/>
    <w:rsid w:val="00580D3C"/>
    <w:rsid w:val="005C3942"/>
    <w:rsid w:val="0060249E"/>
    <w:rsid w:val="00620E28"/>
    <w:rsid w:val="006658D7"/>
    <w:rsid w:val="00691F98"/>
    <w:rsid w:val="00697B54"/>
    <w:rsid w:val="006D2600"/>
    <w:rsid w:val="006E6189"/>
    <w:rsid w:val="007059C2"/>
    <w:rsid w:val="0072317B"/>
    <w:rsid w:val="0074773F"/>
    <w:rsid w:val="00771025"/>
    <w:rsid w:val="00774154"/>
    <w:rsid w:val="00825A61"/>
    <w:rsid w:val="00844E5D"/>
    <w:rsid w:val="00865342"/>
    <w:rsid w:val="00905243"/>
    <w:rsid w:val="00906167"/>
    <w:rsid w:val="00916BA1"/>
    <w:rsid w:val="00930EF6"/>
    <w:rsid w:val="00975A26"/>
    <w:rsid w:val="009928CA"/>
    <w:rsid w:val="009E5246"/>
    <w:rsid w:val="00A1022D"/>
    <w:rsid w:val="00A94055"/>
    <w:rsid w:val="00AD7891"/>
    <w:rsid w:val="00AE447A"/>
    <w:rsid w:val="00B02DEC"/>
    <w:rsid w:val="00B24EC3"/>
    <w:rsid w:val="00B70213"/>
    <w:rsid w:val="00B768AC"/>
    <w:rsid w:val="00BA3696"/>
    <w:rsid w:val="00BC73BA"/>
    <w:rsid w:val="00C33B0C"/>
    <w:rsid w:val="00C36EAA"/>
    <w:rsid w:val="00C81943"/>
    <w:rsid w:val="00C96AF8"/>
    <w:rsid w:val="00CD4BA2"/>
    <w:rsid w:val="00D2014D"/>
    <w:rsid w:val="00D22F30"/>
    <w:rsid w:val="00D611AB"/>
    <w:rsid w:val="00E573EC"/>
    <w:rsid w:val="00E84266"/>
    <w:rsid w:val="00E903C3"/>
    <w:rsid w:val="00F563EE"/>
    <w:rsid w:val="00F95800"/>
    <w:rsid w:val="150351A9"/>
    <w:rsid w:val="46AA49A5"/>
    <w:rsid w:val="53284684"/>
    <w:rsid w:val="6DC41F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eastAsia="微软雅黑" w:cs="微软雅黑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2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521</Words>
  <Characters>704</Characters>
  <Lines>17</Lines>
  <Paragraphs>5</Paragraphs>
  <TotalTime>116</TotalTime>
  <ScaleCrop>false</ScaleCrop>
  <LinksUpToDate>false</LinksUpToDate>
  <CharactersWithSpaces>769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2023-02-15T11:21:00Z</dcterms:created>
  <dc:creator> </dc:creator>
  <cp:lastModifiedBy>匿名用户</cp:lastModifiedBy>
  <cp:lastPrinted>2023-05-05T06:57:00Z</cp:lastPrinted>
  <dcterms:modified xsi:type="dcterms:W3CDTF">2023-05-09T07:55:31Z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B4780974ECC84BCA9C95B37E671D9C21_12</vt:lpwstr>
  </property>
</Properties>
</file>